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F703" w14:textId="1CA03682" w:rsidR="002E2FE0" w:rsidRPr="00472BAB" w:rsidRDefault="00477DEC" w:rsidP="009A34AC">
      <w:pPr>
        <w:pStyle w:val="NormalWeb"/>
        <w:spacing w:line="360" w:lineRule="auto"/>
        <w:jc w:val="center"/>
        <w:rPr>
          <w:rFonts w:ascii="Arial" w:hAnsi="Arial" w:cs="Arial"/>
          <w:bCs/>
          <w:color w:val="000000" w:themeColor="text1"/>
        </w:rPr>
      </w:pPr>
      <w:r w:rsidRPr="00472BAB">
        <w:rPr>
          <w:rFonts w:ascii="Arial" w:hAnsi="Arial" w:cs="Arial"/>
          <w:noProof/>
          <w:color w:val="000000" w:themeColor="text1"/>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9CC7B"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" fillcolor="#7f7f7f" stroked="f"/>
            </w:pict>
          </mc:Fallback>
        </mc:AlternateContent>
      </w:r>
      <w:r w:rsidRPr="00472BAB">
        <w:rPr>
          <w:rFonts w:ascii="Arial" w:hAnsi="Arial" w:cs="Arial"/>
          <w:color w:val="000000" w:themeColor="text1"/>
        </w:rPr>
        <w:t>Inside</w:t>
      </w:r>
      <w:r w:rsidR="003B4FBB" w:rsidRPr="00472BAB">
        <w:rPr>
          <w:rFonts w:ascii="Arial" w:hAnsi="Arial" w:cs="Arial"/>
          <w:color w:val="000000" w:themeColor="text1"/>
        </w:rPr>
        <w:t>ART</w:t>
      </w:r>
      <w:r w:rsidR="0050645D" w:rsidRPr="00472BAB">
        <w:rPr>
          <w:rFonts w:ascii="Arial" w:hAnsi="Arial" w:cs="Arial"/>
          <w:color w:val="000000" w:themeColor="text1"/>
        </w:rPr>
        <w:t xml:space="preserve">, </w:t>
      </w:r>
      <w:r w:rsidR="00DD36BC" w:rsidRPr="00472BAB">
        <w:rPr>
          <w:rFonts w:ascii="Arial" w:hAnsi="Arial" w:cs="Arial"/>
          <w:color w:val="000000" w:themeColor="text1"/>
        </w:rPr>
        <w:t>Spring</w:t>
      </w:r>
      <w:r w:rsidR="00032277" w:rsidRPr="00472BAB">
        <w:rPr>
          <w:rFonts w:ascii="Arial" w:hAnsi="Arial" w:cs="Arial"/>
          <w:color w:val="000000" w:themeColor="text1"/>
        </w:rPr>
        <w:t xml:space="preserve"> 20</w:t>
      </w:r>
      <w:r w:rsidR="006825EF" w:rsidRPr="00472BAB">
        <w:rPr>
          <w:rFonts w:ascii="Arial" w:hAnsi="Arial" w:cs="Arial"/>
          <w:color w:val="000000" w:themeColor="text1"/>
        </w:rPr>
        <w:t>2</w:t>
      </w:r>
      <w:r w:rsidR="00DD36BC" w:rsidRPr="00472BAB">
        <w:rPr>
          <w:rFonts w:ascii="Arial" w:hAnsi="Arial" w:cs="Arial"/>
          <w:color w:val="000000" w:themeColor="text1"/>
        </w:rPr>
        <w:t>3</w:t>
      </w:r>
      <w:r w:rsidR="006825EF" w:rsidRPr="00472BAB">
        <w:rPr>
          <w:rFonts w:ascii="Arial" w:hAnsi="Arial" w:cs="Arial"/>
          <w:color w:val="000000" w:themeColor="text1"/>
        </w:rPr>
        <w:t xml:space="preserve"> </w:t>
      </w:r>
      <w:r w:rsidR="009A34AC" w:rsidRPr="00472BAB">
        <w:rPr>
          <w:rFonts w:ascii="Arial" w:hAnsi="Arial" w:cs="Arial"/>
          <w:color w:val="000000" w:themeColor="text1"/>
        </w:rPr>
        <w:t xml:space="preserve">— </w:t>
      </w:r>
      <w:r w:rsidR="00CC4E6E" w:rsidRPr="00472BAB">
        <w:rPr>
          <w:rFonts w:ascii="Arial" w:hAnsi="Arial" w:cs="Arial"/>
          <w:i/>
          <w:color w:val="000000" w:themeColor="text1"/>
        </w:rPr>
        <w:t>Poor People’s Art</w:t>
      </w:r>
    </w:p>
    <w:p w14:paraId="01E3E910" w14:textId="0E337D78" w:rsidR="00F04844" w:rsidRPr="00472BAB" w:rsidRDefault="00032277" w:rsidP="00032277">
      <w:pPr>
        <w:spacing w:after="0" w:line="240" w:lineRule="auto"/>
        <w:jc w:val="center"/>
        <w:rPr>
          <w:rFonts w:ascii="Arial" w:eastAsia="Arial Unicode MS" w:hAnsi="Arial" w:cs="Arial"/>
          <w:color w:val="000000" w:themeColor="text1"/>
          <w:sz w:val="24"/>
          <w:szCs w:val="24"/>
          <w:u w:val="single"/>
        </w:rPr>
      </w:pPr>
      <w:r w:rsidRPr="00472BAB">
        <w:rPr>
          <w:rFonts w:ascii="Arial" w:eastAsia="Arial Unicode MS" w:hAnsi="Arial" w:cs="Arial"/>
          <w:noProof/>
          <w:color w:val="000000" w:themeColor="text1"/>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Pr="00472BAB" w:rsidRDefault="00032277"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p>
    <w:p w14:paraId="24ED3848" w14:textId="77777777" w:rsidR="00173A69" w:rsidRDefault="009A34AC" w:rsidP="009A34AC">
      <w:pPr>
        <w:widowControl w:val="0"/>
        <w:autoSpaceDE w:val="0"/>
        <w:autoSpaceDN w:val="0"/>
        <w:adjustRightInd w:val="0"/>
        <w:spacing w:after="0" w:line="240" w:lineRule="auto"/>
        <w:rPr>
          <w:rFonts w:ascii="Arial" w:hAnsi="Arial" w:cs="Arial"/>
          <w:color w:val="000000" w:themeColor="text1"/>
          <w:sz w:val="24"/>
          <w:szCs w:val="24"/>
        </w:rPr>
      </w:pPr>
      <w:r w:rsidRPr="00472BAB">
        <w:rPr>
          <w:rFonts w:ascii="Arial" w:eastAsia="Arial Unicode MS" w:hAnsi="Arial" w:cs="Arial"/>
          <w:b/>
          <w:color w:val="000000" w:themeColor="text1"/>
          <w:sz w:val="24"/>
          <w:szCs w:val="24"/>
          <w:u w:val="single"/>
        </w:rPr>
        <w:t>Title</w:t>
      </w:r>
      <w:r w:rsidR="00AC0852" w:rsidRPr="00472BAB">
        <w:rPr>
          <w:rFonts w:ascii="Arial" w:hAnsi="Arial" w:cs="Arial"/>
          <w:color w:val="000000" w:themeColor="text1"/>
          <w:sz w:val="24"/>
          <w:szCs w:val="24"/>
        </w:rPr>
        <w:t xml:space="preserve"> </w:t>
      </w:r>
    </w:p>
    <w:p w14:paraId="1F70BC6B" w14:textId="237FCA37" w:rsidR="009A34AC" w:rsidRPr="00472BAB" w:rsidRDefault="00270207" w:rsidP="009A34AC">
      <w:pPr>
        <w:widowControl w:val="0"/>
        <w:autoSpaceDE w:val="0"/>
        <w:autoSpaceDN w:val="0"/>
        <w:adjustRightInd w:val="0"/>
        <w:spacing w:after="0" w:line="240" w:lineRule="auto"/>
        <w:rPr>
          <w:rFonts w:ascii="Arial" w:hAnsi="Arial" w:cs="Arial"/>
          <w:color w:val="000000" w:themeColor="text1"/>
          <w:sz w:val="24"/>
          <w:szCs w:val="24"/>
        </w:rPr>
      </w:pPr>
      <w:r w:rsidRPr="00472BAB">
        <w:rPr>
          <w:rFonts w:ascii="Arial" w:hAnsi="Arial" w:cs="Arial"/>
          <w:color w:val="000000" w:themeColor="text1"/>
          <w:sz w:val="24"/>
          <w:szCs w:val="24"/>
        </w:rPr>
        <w:t>Jill Freedman</w:t>
      </w:r>
      <w:r w:rsidR="00173A69">
        <w:rPr>
          <w:rFonts w:ascii="Arial" w:hAnsi="Arial" w:cs="Arial"/>
          <w:color w:val="000000" w:themeColor="text1"/>
          <w:sz w:val="24"/>
          <w:szCs w:val="24"/>
        </w:rPr>
        <w:t>: Photographer of the People, photographing social injustice</w:t>
      </w:r>
    </w:p>
    <w:p w14:paraId="682C56B6" w14:textId="77777777" w:rsidR="009A34AC" w:rsidRPr="00472BAB" w:rsidRDefault="009A34AC" w:rsidP="009A34AC">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08076647" w14:textId="77777777" w:rsidR="00834976" w:rsidRPr="00472BAB" w:rsidRDefault="00834976"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Estimated Time for Completion of Lesson</w:t>
      </w:r>
    </w:p>
    <w:p w14:paraId="1EEB6353" w14:textId="71F2107E" w:rsidR="00834976" w:rsidRPr="00472BAB" w:rsidRDefault="008D4ED9"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2</w:t>
      </w:r>
      <w:r w:rsidR="00D007BD" w:rsidRPr="00472BAB">
        <w:rPr>
          <w:rFonts w:ascii="Arial" w:eastAsia="Arial Unicode MS" w:hAnsi="Arial" w:cs="Arial"/>
          <w:color w:val="000000" w:themeColor="text1"/>
          <w:sz w:val="24"/>
          <w:szCs w:val="24"/>
        </w:rPr>
        <w:t xml:space="preserve"> Class Periods </w:t>
      </w:r>
    </w:p>
    <w:p w14:paraId="474E1D1A" w14:textId="77777777" w:rsidR="00834976" w:rsidRPr="00472BAB" w:rsidRDefault="00834976"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ABF3FE5"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Concept/Main Idea of Lesson</w:t>
      </w:r>
    </w:p>
    <w:p w14:paraId="3602F8AD" w14:textId="46C8DD2D" w:rsidR="009A34AC" w:rsidRPr="00472BAB" w:rsidRDefault="00926653"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Examining the life and work of photographer Jill Freedman.</w:t>
      </w:r>
    </w:p>
    <w:p w14:paraId="733C950E" w14:textId="77777777" w:rsidR="00D007BD" w:rsidRPr="00472BAB" w:rsidRDefault="00D007BD"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2B0ADF70"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Intended Grade Levels</w:t>
      </w:r>
    </w:p>
    <w:p w14:paraId="5B2A9651" w14:textId="7E8D6906"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Grades </w:t>
      </w:r>
      <w:r w:rsidR="000817B8" w:rsidRPr="00472BAB">
        <w:rPr>
          <w:rFonts w:ascii="Arial" w:eastAsia="Arial Unicode MS" w:hAnsi="Arial" w:cs="Arial"/>
          <w:color w:val="000000" w:themeColor="text1"/>
          <w:sz w:val="24"/>
          <w:szCs w:val="24"/>
        </w:rPr>
        <w:t>6</w:t>
      </w:r>
      <w:r w:rsidRPr="00472BAB">
        <w:rPr>
          <w:rFonts w:ascii="Arial" w:eastAsia="Arial Unicode MS" w:hAnsi="Arial" w:cs="Arial"/>
          <w:color w:val="000000" w:themeColor="text1"/>
          <w:sz w:val="24"/>
          <w:szCs w:val="24"/>
        </w:rPr>
        <w:t>-12</w:t>
      </w:r>
    </w:p>
    <w:p w14:paraId="0BD577F9"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7683711"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Infusion/Subject Areas</w:t>
      </w:r>
    </w:p>
    <w:p w14:paraId="14155614"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Visual Arts</w:t>
      </w:r>
    </w:p>
    <w:p w14:paraId="1193FB02"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Social Studies  </w:t>
      </w:r>
    </w:p>
    <w:p w14:paraId="751148FA"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Arial Unicode MS" w:hAnsi="Arial" w:cs="Arial"/>
          <w:color w:val="000000" w:themeColor="text1"/>
          <w:sz w:val="24"/>
          <w:szCs w:val="24"/>
        </w:rPr>
      </w:pPr>
    </w:p>
    <w:p w14:paraId="33298313"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Curriculum Standards</w:t>
      </w:r>
    </w:p>
    <w:p w14:paraId="5A964B3D" w14:textId="5CDC4BC3" w:rsidR="00A86C24" w:rsidRPr="00472BAB" w:rsidRDefault="00173A69" w:rsidP="00A86C24">
      <w:pPr>
        <w:widowControl w:val="0"/>
        <w:tabs>
          <w:tab w:val="center" w:pos="4680"/>
        </w:tabs>
        <w:autoSpaceDE w:val="0"/>
        <w:autoSpaceDN w:val="0"/>
        <w:adjustRightInd w:val="0"/>
        <w:spacing w:after="0" w:line="240" w:lineRule="auto"/>
        <w:rPr>
          <w:rFonts w:ascii="Arial" w:eastAsia="Times New Roman" w:hAnsi="Arial" w:cs="Arial"/>
          <w:i/>
          <w:color w:val="000000" w:themeColor="text1"/>
          <w:sz w:val="24"/>
          <w:szCs w:val="24"/>
          <w:u w:val="single"/>
        </w:rPr>
      </w:pPr>
      <w:r>
        <w:rPr>
          <w:rFonts w:ascii="Arial" w:eastAsia="Times New Roman" w:hAnsi="Arial" w:cs="Arial"/>
          <w:i/>
          <w:color w:val="000000" w:themeColor="text1"/>
          <w:sz w:val="24"/>
          <w:szCs w:val="24"/>
          <w:u w:val="single"/>
        </w:rPr>
        <w:t>Florida</w:t>
      </w:r>
      <w:r w:rsidR="00A86C24" w:rsidRPr="00472BAB">
        <w:rPr>
          <w:rFonts w:ascii="Arial" w:eastAsia="Times New Roman" w:hAnsi="Arial" w:cs="Arial"/>
          <w:i/>
          <w:color w:val="000000" w:themeColor="text1"/>
          <w:sz w:val="24"/>
          <w:szCs w:val="24"/>
          <w:u w:val="single"/>
        </w:rPr>
        <w:t xml:space="preserve"> State</w:t>
      </w:r>
      <w:r>
        <w:rPr>
          <w:rFonts w:ascii="Arial" w:eastAsia="Times New Roman" w:hAnsi="Arial" w:cs="Arial"/>
          <w:i/>
          <w:color w:val="000000" w:themeColor="text1"/>
          <w:sz w:val="24"/>
          <w:szCs w:val="24"/>
          <w:u w:val="single"/>
        </w:rPr>
        <w:t xml:space="preserve"> Curriculum</w:t>
      </w:r>
      <w:r w:rsidR="00A86C24" w:rsidRPr="00472BAB">
        <w:rPr>
          <w:rFonts w:ascii="Arial" w:eastAsia="Times New Roman" w:hAnsi="Arial" w:cs="Arial"/>
          <w:i/>
          <w:color w:val="000000" w:themeColor="text1"/>
          <w:sz w:val="24"/>
          <w:szCs w:val="24"/>
          <w:u w:val="single"/>
        </w:rPr>
        <w:t xml:space="preserve"> Standards</w:t>
      </w:r>
    </w:p>
    <w:p w14:paraId="52D14D1C" w14:textId="0AF252BD"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 Visual Arts: </w:t>
      </w:r>
    </w:p>
    <w:p w14:paraId="47A65C28" w14:textId="77777777" w:rsidR="009F23AE" w:rsidRPr="00472BAB" w:rsidRDefault="00130A97"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VA.68.H.1 and VA.912.H.1 </w:t>
      </w:r>
    </w:p>
    <w:p w14:paraId="0D5CD828" w14:textId="170576AC" w:rsidR="00130A97" w:rsidRPr="00472BAB" w:rsidRDefault="00130A97"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Through study in the arts, we learn about and honor others and the worlds in which they live(d). </w:t>
      </w:r>
    </w:p>
    <w:p w14:paraId="0C941775" w14:textId="77777777" w:rsidR="009F23AE" w:rsidRPr="00472BAB" w:rsidRDefault="009F23AE"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VA.912.H.3.1 </w:t>
      </w:r>
    </w:p>
    <w:p w14:paraId="38128AE8" w14:textId="10CFBD0B" w:rsidR="009F23AE" w:rsidRPr="00472BAB" w:rsidRDefault="009F23AE"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Synthesize knowledge and skills learned from non-art content areas to support the processes of creation, interpretation, and analysis.</w:t>
      </w:r>
    </w:p>
    <w:p w14:paraId="4E28A443" w14:textId="77777777" w:rsidR="009F23AE" w:rsidRPr="00472BAB" w:rsidRDefault="00130A97"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VA.68.C.1 and </w:t>
      </w:r>
      <w:r w:rsidR="00663228" w:rsidRPr="00472BAB">
        <w:rPr>
          <w:rFonts w:ascii="Arial" w:eastAsia="Times New Roman" w:hAnsi="Arial" w:cs="Arial"/>
          <w:color w:val="000000" w:themeColor="text1"/>
          <w:sz w:val="24"/>
          <w:szCs w:val="24"/>
        </w:rPr>
        <w:t xml:space="preserve">VA.912.C.1 </w:t>
      </w:r>
    </w:p>
    <w:p w14:paraId="3D2F71FA" w14:textId="2854896B" w:rsidR="00663228" w:rsidRPr="00472BAB" w:rsidRDefault="00663228"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Cognition and reflection are required to appreciate, interpret, and create with artistic intent. </w:t>
      </w:r>
    </w:p>
    <w:p w14:paraId="15B491CE" w14:textId="77777777" w:rsidR="009F23AE" w:rsidRPr="00472BAB" w:rsidRDefault="00130A97"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VA.68.S.1 and </w:t>
      </w:r>
      <w:r w:rsidR="00663228" w:rsidRPr="00472BAB">
        <w:rPr>
          <w:rFonts w:ascii="Arial" w:eastAsia="Times New Roman" w:hAnsi="Arial" w:cs="Arial"/>
          <w:color w:val="000000" w:themeColor="text1"/>
          <w:sz w:val="24"/>
          <w:szCs w:val="24"/>
        </w:rPr>
        <w:t xml:space="preserve">VA.912.S.1 </w:t>
      </w:r>
    </w:p>
    <w:p w14:paraId="3B3A9608" w14:textId="083288BE" w:rsidR="00663228" w:rsidRPr="00472BAB" w:rsidRDefault="00663228"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The arts are inherently experiential and actively engage learners in the process of creating, interpreting, and responding to art. </w:t>
      </w:r>
    </w:p>
    <w:p w14:paraId="4287FEDE" w14:textId="77777777"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7649605D" w14:textId="1A11D95A"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Social Studies:</w:t>
      </w:r>
    </w:p>
    <w:p w14:paraId="6016E608" w14:textId="77777777" w:rsidR="009F23AE" w:rsidRPr="00472BAB" w:rsidRDefault="001308A7" w:rsidP="009F23AE">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SS.8.A.1 </w:t>
      </w:r>
    </w:p>
    <w:p w14:paraId="6F4D6E8D" w14:textId="43DF1434" w:rsidR="001308A7" w:rsidRPr="00472BAB" w:rsidRDefault="001308A7" w:rsidP="009F23AE">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Use research and inquiry skills to analyze American History using primary and secondary sources.</w:t>
      </w:r>
    </w:p>
    <w:p w14:paraId="2B67BFB5" w14:textId="77777777" w:rsidR="00773A4E" w:rsidRPr="00472BAB" w:rsidRDefault="00773A4E" w:rsidP="00773A4E">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SS.912.A.5.7</w:t>
      </w:r>
    </w:p>
    <w:p w14:paraId="58ED4315" w14:textId="463242F8" w:rsidR="009F23AE" w:rsidRPr="00472BAB" w:rsidRDefault="00773A4E" w:rsidP="00773A4E">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Examine the freedom movements that advocated civil rights for African Americans, Latinos, Asians, and women.</w:t>
      </w:r>
      <w:r w:rsidR="003744E3" w:rsidRPr="00472BAB">
        <w:rPr>
          <w:rFonts w:ascii="Arial" w:eastAsia="Times New Roman" w:hAnsi="Arial" w:cs="Arial"/>
          <w:color w:val="000000" w:themeColor="text1"/>
          <w:sz w:val="24"/>
          <w:szCs w:val="24"/>
        </w:rPr>
        <w:t xml:space="preserve">SS.912.W.4.15 </w:t>
      </w:r>
    </w:p>
    <w:p w14:paraId="7802C831" w14:textId="77777777"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1DC6FC1C" w14:textId="77777777"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i/>
          <w:color w:val="000000" w:themeColor="text1"/>
          <w:sz w:val="24"/>
          <w:szCs w:val="24"/>
          <w:u w:val="single"/>
        </w:rPr>
        <w:t>National Standards for Arts Education</w:t>
      </w:r>
    </w:p>
    <w:p w14:paraId="48729853" w14:textId="3CD6176B"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#1. Generate and conceptualize artistic ideas and work.</w:t>
      </w:r>
    </w:p>
    <w:p w14:paraId="19301606" w14:textId="281EB36D"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#2. Organize and develop artistic ideas and work.</w:t>
      </w:r>
    </w:p>
    <w:p w14:paraId="75C27ED5" w14:textId="0208A8A0" w:rsidR="00A86C24"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#3. Refine and complete artistic work.</w:t>
      </w:r>
    </w:p>
    <w:p w14:paraId="2139AE56" w14:textId="5F03378C"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#6. Convey meaning through the presentation of artistic work.</w:t>
      </w:r>
    </w:p>
    <w:p w14:paraId="34C27357" w14:textId="02A253B1"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#7. Perceive and analyze artistic work.</w:t>
      </w:r>
    </w:p>
    <w:p w14:paraId="1976DF36" w14:textId="287170BD"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#8. Interpret intent and meaning in artistic work.</w:t>
      </w:r>
    </w:p>
    <w:p w14:paraId="2685CDB6" w14:textId="48EDBF0E"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#10. Synthesize and relate knowledge and personal experiences to make art.</w:t>
      </w:r>
    </w:p>
    <w:p w14:paraId="22FEC86C" w14:textId="76317E81"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#11. Relate artistic ideas and works with societal, cultural and historical context to deepen understanding.</w:t>
      </w:r>
    </w:p>
    <w:p w14:paraId="51C3994F" w14:textId="77777777" w:rsidR="009F23AE" w:rsidRPr="00472BAB" w:rsidRDefault="009F23AE"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4188A837" w14:textId="77777777"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i/>
          <w:color w:val="000000" w:themeColor="text1"/>
          <w:sz w:val="24"/>
          <w:szCs w:val="24"/>
          <w:u w:val="single"/>
        </w:rPr>
      </w:pPr>
      <w:r w:rsidRPr="00472BAB">
        <w:rPr>
          <w:rFonts w:ascii="Arial" w:eastAsia="Times New Roman" w:hAnsi="Arial" w:cs="Arial"/>
          <w:i/>
          <w:color w:val="000000" w:themeColor="text1"/>
          <w:sz w:val="24"/>
          <w:szCs w:val="24"/>
          <w:u w:val="single"/>
        </w:rPr>
        <w:t>National Council for the Social Studies</w:t>
      </w:r>
    </w:p>
    <w:p w14:paraId="77147757" w14:textId="77777777" w:rsidR="00771A26" w:rsidRPr="00472BAB" w:rsidRDefault="00771A26"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Culture</w:t>
      </w:r>
    </w:p>
    <w:p w14:paraId="32AA231E" w14:textId="67334F4C" w:rsidR="00A86C24" w:rsidRPr="00472BAB" w:rsidRDefault="00771A26"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People, Places, and Environments</w:t>
      </w:r>
    </w:p>
    <w:p w14:paraId="57166A75" w14:textId="68740A53" w:rsidR="00683224" w:rsidRPr="00472BAB" w:rsidRDefault="00683224"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Power, Authority and Governance </w:t>
      </w:r>
    </w:p>
    <w:p w14:paraId="0788C384" w14:textId="4A4BA880" w:rsidR="0064437D" w:rsidRPr="00472BAB" w:rsidRDefault="0064437D"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Civic Ideals and Practices</w:t>
      </w:r>
    </w:p>
    <w:p w14:paraId="02ADC5F3" w14:textId="77777777" w:rsidR="00A86C24" w:rsidRPr="00472BAB" w:rsidRDefault="00A86C24"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5F8FB39F" w14:textId="77777777" w:rsidR="00A86C24" w:rsidRPr="00472BAB" w:rsidRDefault="00A86C24"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26EACB62"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Instructional Objective</w:t>
      </w:r>
    </w:p>
    <w:p w14:paraId="1889394F" w14:textId="77777777" w:rsidR="00A86C24" w:rsidRPr="00472BAB" w:rsidRDefault="00A86C24" w:rsidP="00A86C24">
      <w:pPr>
        <w:widowControl w:val="0"/>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The student will:</w:t>
      </w:r>
    </w:p>
    <w:p w14:paraId="5936EC79" w14:textId="4458D8E3" w:rsidR="005B45E5" w:rsidRPr="00472BAB" w:rsidRDefault="00270207" w:rsidP="005B45E5">
      <w:pPr>
        <w:widowControl w:val="0"/>
        <w:numPr>
          <w:ilvl w:val="0"/>
          <w:numId w:val="22"/>
        </w:numPr>
        <w:autoSpaceDE w:val="0"/>
        <w:autoSpaceDN w:val="0"/>
        <w:adjustRightInd w:val="0"/>
        <w:spacing w:after="0" w:line="240" w:lineRule="auto"/>
        <w:ind w:left="720"/>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Analyze quotes from Jill Freedman in cooperative groups; </w:t>
      </w:r>
    </w:p>
    <w:p w14:paraId="1F8545E6" w14:textId="4A3B3656" w:rsidR="00270207" w:rsidRPr="00472BAB" w:rsidRDefault="00270207" w:rsidP="005B45E5">
      <w:pPr>
        <w:widowControl w:val="0"/>
        <w:numPr>
          <w:ilvl w:val="0"/>
          <w:numId w:val="22"/>
        </w:numPr>
        <w:autoSpaceDE w:val="0"/>
        <w:autoSpaceDN w:val="0"/>
        <w:adjustRightInd w:val="0"/>
        <w:spacing w:after="0" w:line="240" w:lineRule="auto"/>
        <w:ind w:left="720"/>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Analyze a selected work by Jill Freedman using </w:t>
      </w:r>
      <w:r w:rsidR="00530501">
        <w:rPr>
          <w:rFonts w:ascii="Arial" w:eastAsia="Times New Roman" w:hAnsi="Arial" w:cs="Arial"/>
          <w:color w:val="000000" w:themeColor="text1"/>
          <w:sz w:val="24"/>
          <w:szCs w:val="24"/>
        </w:rPr>
        <w:t>a visual thinking strategies approach</w:t>
      </w:r>
      <w:r w:rsidRPr="00472BAB">
        <w:rPr>
          <w:rFonts w:ascii="Arial" w:eastAsia="Times New Roman" w:hAnsi="Arial" w:cs="Arial"/>
          <w:color w:val="000000" w:themeColor="text1"/>
          <w:sz w:val="24"/>
          <w:szCs w:val="24"/>
        </w:rPr>
        <w:t>;</w:t>
      </w:r>
    </w:p>
    <w:p w14:paraId="0F2CE65E" w14:textId="0F5DF009" w:rsidR="00270207" w:rsidRPr="00472BAB" w:rsidRDefault="00396D8A" w:rsidP="00270207">
      <w:pPr>
        <w:widowControl w:val="0"/>
        <w:numPr>
          <w:ilvl w:val="0"/>
          <w:numId w:val="22"/>
        </w:numPr>
        <w:autoSpaceDE w:val="0"/>
        <w:autoSpaceDN w:val="0"/>
        <w:adjustRightInd w:val="0"/>
        <w:spacing w:after="0" w:line="240" w:lineRule="auto"/>
        <w:ind w:left="720"/>
        <w:rPr>
          <w:rFonts w:ascii="Arial" w:hAnsi="Arial" w:cs="Arial"/>
          <w:color w:val="000000" w:themeColor="text1"/>
          <w:sz w:val="24"/>
          <w:szCs w:val="24"/>
        </w:rPr>
      </w:pPr>
      <w:r w:rsidRPr="00472BAB">
        <w:rPr>
          <w:rFonts w:ascii="Arial" w:eastAsia="Times New Roman" w:hAnsi="Arial" w:cs="Arial"/>
          <w:color w:val="000000" w:themeColor="text1"/>
          <w:sz w:val="24"/>
          <w:szCs w:val="24"/>
        </w:rPr>
        <w:t>Conceptualize, develop, and complete a</w:t>
      </w:r>
      <w:r w:rsidR="00270207" w:rsidRPr="00472BAB">
        <w:rPr>
          <w:rFonts w:ascii="Arial" w:eastAsia="Times New Roman" w:hAnsi="Arial" w:cs="Arial"/>
          <w:color w:val="000000" w:themeColor="text1"/>
          <w:sz w:val="24"/>
          <w:szCs w:val="24"/>
        </w:rPr>
        <w:t xml:space="preserve"> photography art </w:t>
      </w:r>
      <w:r w:rsidRPr="00472BAB">
        <w:rPr>
          <w:rFonts w:ascii="Arial" w:eastAsia="Times New Roman" w:hAnsi="Arial" w:cs="Arial"/>
          <w:color w:val="000000" w:themeColor="text1"/>
          <w:sz w:val="24"/>
          <w:szCs w:val="24"/>
        </w:rPr>
        <w:t xml:space="preserve">project </w:t>
      </w:r>
      <w:r w:rsidR="00270207" w:rsidRPr="00472BAB">
        <w:rPr>
          <w:rFonts w:ascii="Arial" w:eastAsia="Times New Roman" w:hAnsi="Arial" w:cs="Arial"/>
          <w:color w:val="000000" w:themeColor="text1"/>
          <w:sz w:val="24"/>
          <w:szCs w:val="24"/>
        </w:rPr>
        <w:t xml:space="preserve">that focus on something significant to the student’s life and/or community that </w:t>
      </w:r>
      <w:r w:rsidR="00530501">
        <w:rPr>
          <w:rFonts w:ascii="Arial" w:eastAsia="Times New Roman" w:hAnsi="Arial" w:cs="Arial"/>
          <w:color w:val="000000" w:themeColor="text1"/>
          <w:sz w:val="24"/>
          <w:szCs w:val="24"/>
        </w:rPr>
        <w:t xml:space="preserve">uses stylistic elements of </w:t>
      </w:r>
      <w:r w:rsidR="00270207" w:rsidRPr="00472BAB">
        <w:rPr>
          <w:rFonts w:ascii="Arial" w:eastAsia="Times New Roman" w:hAnsi="Arial" w:cs="Arial"/>
          <w:color w:val="000000" w:themeColor="text1"/>
          <w:sz w:val="24"/>
          <w:szCs w:val="24"/>
        </w:rPr>
        <w:t>Freedman’s work.</w:t>
      </w:r>
    </w:p>
    <w:p w14:paraId="3EF1B098" w14:textId="488E4EC8" w:rsidR="00E95992" w:rsidRPr="00472BAB" w:rsidRDefault="00E95992" w:rsidP="00270207">
      <w:pPr>
        <w:widowControl w:val="0"/>
        <w:autoSpaceDE w:val="0"/>
        <w:autoSpaceDN w:val="0"/>
        <w:adjustRightInd w:val="0"/>
        <w:spacing w:after="0" w:line="240" w:lineRule="auto"/>
        <w:ind w:left="720"/>
        <w:rPr>
          <w:rFonts w:ascii="Arial" w:eastAsia="Arial Unicode MS" w:hAnsi="Arial" w:cs="Arial"/>
          <w:b/>
          <w:color w:val="000000" w:themeColor="text1"/>
          <w:sz w:val="24"/>
          <w:szCs w:val="24"/>
          <w:u w:val="single"/>
        </w:rPr>
      </w:pPr>
    </w:p>
    <w:p w14:paraId="2C6F2BF4" w14:textId="40FCD7DB"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Learning Activities Sequence</w:t>
      </w:r>
    </w:p>
    <w:p w14:paraId="122CB553" w14:textId="7AC01F15" w:rsidR="00270207" w:rsidRPr="00472BAB" w:rsidRDefault="00270207" w:rsidP="0002106A">
      <w:pPr>
        <w:widowControl w:val="0"/>
        <w:tabs>
          <w:tab w:val="left" w:pos="-1440"/>
        </w:tabs>
        <w:autoSpaceDE w:val="0"/>
        <w:autoSpaceDN w:val="0"/>
        <w:adjustRightInd w:val="0"/>
        <w:rPr>
          <w:rFonts w:ascii="Arial" w:eastAsia="Times New Roman" w:hAnsi="Arial" w:cs="Arial"/>
          <w:b/>
          <w:color w:val="000000" w:themeColor="text1"/>
          <w:sz w:val="24"/>
          <w:szCs w:val="24"/>
        </w:rPr>
      </w:pPr>
      <w:r w:rsidRPr="00472BAB">
        <w:rPr>
          <w:rFonts w:ascii="Arial" w:eastAsia="Times New Roman" w:hAnsi="Arial" w:cs="Arial"/>
          <w:b/>
          <w:color w:val="000000" w:themeColor="text1"/>
          <w:sz w:val="24"/>
          <w:szCs w:val="24"/>
        </w:rPr>
        <w:t>Prior to Class:</w:t>
      </w:r>
    </w:p>
    <w:p w14:paraId="377565D6" w14:textId="78274596" w:rsidR="00270207" w:rsidRPr="00472BAB" w:rsidRDefault="00270207" w:rsidP="00270207">
      <w:pPr>
        <w:pStyle w:val="ListParagraph"/>
        <w:widowControl w:val="0"/>
        <w:numPr>
          <w:ilvl w:val="0"/>
          <w:numId w:val="33"/>
        </w:numPr>
        <w:tabs>
          <w:tab w:val="left" w:pos="-1440"/>
        </w:tabs>
        <w:autoSpaceDE w:val="0"/>
        <w:autoSpaceDN w:val="0"/>
        <w:adjustRightInd w:val="0"/>
        <w:rPr>
          <w:rFonts w:ascii="Arial" w:eastAsia="Times New Roman" w:hAnsi="Arial" w:cs="Arial"/>
          <w:bCs/>
          <w:color w:val="000000" w:themeColor="text1"/>
          <w:sz w:val="24"/>
          <w:szCs w:val="24"/>
        </w:rPr>
      </w:pPr>
      <w:r w:rsidRPr="00472BAB">
        <w:rPr>
          <w:rFonts w:ascii="Arial" w:eastAsia="Times New Roman" w:hAnsi="Arial" w:cs="Arial"/>
          <w:bCs/>
          <w:color w:val="000000" w:themeColor="text1"/>
          <w:sz w:val="24"/>
          <w:szCs w:val="24"/>
        </w:rPr>
        <w:t xml:space="preserve">Activate the PowerPoint presentation and display slide 1. </w:t>
      </w:r>
    </w:p>
    <w:p w14:paraId="161C50BB" w14:textId="71EA05DA" w:rsidR="00270207" w:rsidRPr="00472BAB" w:rsidRDefault="007145F6" w:rsidP="0002106A">
      <w:pPr>
        <w:widowControl w:val="0"/>
        <w:tabs>
          <w:tab w:val="left" w:pos="-1440"/>
        </w:tabs>
        <w:autoSpaceDE w:val="0"/>
        <w:autoSpaceDN w:val="0"/>
        <w:adjustRightInd w:val="0"/>
        <w:rPr>
          <w:rFonts w:ascii="Arial" w:eastAsia="Times New Roman" w:hAnsi="Arial" w:cs="Arial"/>
          <w:color w:val="000000" w:themeColor="text1"/>
          <w:sz w:val="24"/>
          <w:szCs w:val="24"/>
        </w:rPr>
      </w:pPr>
      <w:r w:rsidRPr="00472BAB">
        <w:rPr>
          <w:rFonts w:ascii="Arial" w:eastAsia="Times New Roman" w:hAnsi="Arial" w:cs="Arial"/>
          <w:b/>
          <w:color w:val="000000" w:themeColor="text1"/>
          <w:sz w:val="24"/>
          <w:szCs w:val="24"/>
        </w:rPr>
        <w:t>Attention-Getter</w:t>
      </w:r>
      <w:r w:rsidRPr="00472BAB">
        <w:rPr>
          <w:rFonts w:ascii="Arial" w:eastAsia="Times New Roman" w:hAnsi="Arial" w:cs="Arial"/>
          <w:color w:val="000000" w:themeColor="text1"/>
          <w:sz w:val="24"/>
          <w:szCs w:val="24"/>
        </w:rPr>
        <w:t>:</w:t>
      </w:r>
      <w:r w:rsidR="00764AF9" w:rsidRPr="00472BAB">
        <w:rPr>
          <w:rFonts w:ascii="Arial" w:eastAsia="Times New Roman" w:hAnsi="Arial" w:cs="Arial"/>
          <w:color w:val="000000" w:themeColor="text1"/>
          <w:sz w:val="24"/>
          <w:szCs w:val="24"/>
        </w:rPr>
        <w:t xml:space="preserve"> </w:t>
      </w:r>
      <w:r w:rsidR="00840514" w:rsidRPr="00472BAB">
        <w:rPr>
          <w:rFonts w:ascii="Arial" w:eastAsia="Times New Roman" w:hAnsi="Arial" w:cs="Arial"/>
          <w:color w:val="000000" w:themeColor="text1"/>
          <w:sz w:val="24"/>
          <w:szCs w:val="24"/>
        </w:rPr>
        <w:t>Think-Pair-Share</w:t>
      </w:r>
    </w:p>
    <w:p w14:paraId="2AE2BC64" w14:textId="77777777" w:rsidR="00840514" w:rsidRPr="00472BAB" w:rsidRDefault="00840514" w:rsidP="00840514">
      <w:pPr>
        <w:pStyle w:val="ListParagraph"/>
        <w:numPr>
          <w:ilvl w:val="0"/>
          <w:numId w:val="33"/>
        </w:numPr>
        <w:rPr>
          <w:rFonts w:ascii="Arial" w:hAnsi="Arial" w:cs="Arial"/>
          <w:color w:val="000000" w:themeColor="text1"/>
          <w:sz w:val="24"/>
          <w:szCs w:val="24"/>
        </w:rPr>
      </w:pPr>
      <w:r w:rsidRPr="00472BAB">
        <w:rPr>
          <w:rFonts w:ascii="Arial" w:hAnsi="Arial" w:cs="Arial"/>
          <w:color w:val="000000" w:themeColor="text1"/>
          <w:sz w:val="24"/>
          <w:szCs w:val="24"/>
        </w:rPr>
        <w:t>Advance to slide 2.</w:t>
      </w:r>
    </w:p>
    <w:p w14:paraId="7ECC8AC3" w14:textId="77777777" w:rsidR="00530501" w:rsidRDefault="00270207" w:rsidP="00472BAB">
      <w:pPr>
        <w:pStyle w:val="ListParagraph"/>
        <w:ind w:left="360"/>
        <w:rPr>
          <w:rFonts w:ascii="Arial" w:hAnsi="Arial" w:cs="Arial"/>
          <w:color w:val="000000" w:themeColor="text1"/>
          <w:sz w:val="24"/>
          <w:szCs w:val="24"/>
        </w:rPr>
      </w:pPr>
      <w:r w:rsidRPr="00472BAB">
        <w:rPr>
          <w:rFonts w:ascii="Arial" w:hAnsi="Arial" w:cs="Arial"/>
          <w:color w:val="000000" w:themeColor="text1"/>
          <w:sz w:val="24"/>
          <w:szCs w:val="24"/>
        </w:rPr>
        <w:t xml:space="preserve">Think-Pair-Share: Using the quote below, ask students to individually think about what Jill Freedman is trying to express. Have students pair up and discuss their ideas. Then, have each pair share out and engage in a class discussion. </w:t>
      </w:r>
    </w:p>
    <w:p w14:paraId="467D6DEA" w14:textId="77777777" w:rsidR="00530501" w:rsidRDefault="00530501" w:rsidP="00472BAB">
      <w:pPr>
        <w:pStyle w:val="ListParagraph"/>
        <w:ind w:left="360"/>
        <w:rPr>
          <w:rFonts w:ascii="Arial" w:hAnsi="Arial" w:cs="Arial"/>
          <w:color w:val="000000" w:themeColor="text1"/>
          <w:sz w:val="24"/>
          <w:szCs w:val="24"/>
        </w:rPr>
      </w:pPr>
    </w:p>
    <w:p w14:paraId="4385352B" w14:textId="07F4696F" w:rsidR="00472BAB" w:rsidRPr="00472BAB" w:rsidRDefault="00270207" w:rsidP="00472BAB">
      <w:pPr>
        <w:pStyle w:val="ListParagraph"/>
        <w:ind w:left="360"/>
        <w:rPr>
          <w:rFonts w:ascii="Arial" w:hAnsi="Arial" w:cs="Arial"/>
          <w:color w:val="000000" w:themeColor="text1"/>
          <w:sz w:val="24"/>
          <w:szCs w:val="24"/>
        </w:rPr>
      </w:pPr>
      <w:r w:rsidRPr="00472BAB">
        <w:rPr>
          <w:rFonts w:ascii="Arial" w:hAnsi="Arial" w:cs="Arial"/>
          <w:color w:val="000000" w:themeColor="text1"/>
          <w:sz w:val="24"/>
          <w:szCs w:val="24"/>
        </w:rPr>
        <w:t xml:space="preserve">Quote: </w:t>
      </w:r>
    </w:p>
    <w:p w14:paraId="7B2D3B13" w14:textId="25D90306" w:rsidR="00270207" w:rsidRPr="00472BAB" w:rsidRDefault="00270207" w:rsidP="00472BAB">
      <w:pPr>
        <w:ind w:left="360"/>
        <w:rPr>
          <w:rFonts w:ascii="Arial" w:hAnsi="Arial" w:cs="Arial"/>
          <w:color w:val="000000" w:themeColor="text1"/>
          <w:sz w:val="24"/>
          <w:szCs w:val="24"/>
        </w:rPr>
      </w:pPr>
      <w:r w:rsidRPr="00472BAB">
        <w:rPr>
          <w:rFonts w:ascii="Arial" w:hAnsi="Arial" w:cs="Arial"/>
          <w:color w:val="000000" w:themeColor="text1"/>
          <w:sz w:val="24"/>
          <w:szCs w:val="24"/>
        </w:rPr>
        <w:t>“I put a lot of time into being invisible,” she said. “When I was a kid, I always wished I had one of those rings or cloaks that made you invisible. Then I realized years later, I am invisible behind a camera. I am a camera.”</w:t>
      </w:r>
    </w:p>
    <w:p w14:paraId="62F42930" w14:textId="534E48DE" w:rsidR="00EB34B2" w:rsidRPr="00472BAB" w:rsidRDefault="00EB34B2" w:rsidP="00EB34B2">
      <w:pPr>
        <w:rPr>
          <w:rFonts w:ascii="Arial" w:hAnsi="Arial" w:cs="Arial"/>
          <w:b/>
          <w:bCs/>
          <w:color w:val="000000" w:themeColor="text1"/>
          <w:sz w:val="24"/>
          <w:szCs w:val="24"/>
        </w:rPr>
      </w:pPr>
      <w:r w:rsidRPr="00472BAB">
        <w:rPr>
          <w:rFonts w:ascii="Arial" w:hAnsi="Arial" w:cs="Arial"/>
          <w:b/>
          <w:bCs/>
          <w:color w:val="000000" w:themeColor="text1"/>
          <w:sz w:val="24"/>
          <w:szCs w:val="24"/>
        </w:rPr>
        <w:lastRenderedPageBreak/>
        <w:t xml:space="preserve">Learning Activity </w:t>
      </w:r>
      <w:r w:rsidR="00270207" w:rsidRPr="00472BAB">
        <w:rPr>
          <w:rFonts w:ascii="Arial" w:hAnsi="Arial" w:cs="Arial"/>
          <w:b/>
          <w:bCs/>
          <w:color w:val="000000" w:themeColor="text1"/>
          <w:sz w:val="24"/>
          <w:szCs w:val="24"/>
        </w:rPr>
        <w:t>1</w:t>
      </w:r>
      <w:r w:rsidRPr="00472BAB">
        <w:rPr>
          <w:rFonts w:ascii="Arial" w:hAnsi="Arial" w:cs="Arial"/>
          <w:b/>
          <w:bCs/>
          <w:color w:val="000000" w:themeColor="text1"/>
          <w:sz w:val="24"/>
          <w:szCs w:val="24"/>
        </w:rPr>
        <w:t xml:space="preserve">: </w:t>
      </w:r>
      <w:r w:rsidR="00840514" w:rsidRPr="00864BA3">
        <w:rPr>
          <w:rFonts w:ascii="Arial" w:hAnsi="Arial" w:cs="Arial"/>
          <w:i/>
          <w:iCs/>
          <w:color w:val="000000" w:themeColor="text1"/>
          <w:sz w:val="24"/>
          <w:szCs w:val="24"/>
        </w:rPr>
        <w:t>Who is Jill Freedman</w:t>
      </w:r>
      <w:r w:rsidR="00864BA3" w:rsidRPr="00864BA3">
        <w:rPr>
          <w:rFonts w:ascii="Arial" w:hAnsi="Arial" w:cs="Arial"/>
          <w:i/>
          <w:iCs/>
          <w:color w:val="000000" w:themeColor="text1"/>
          <w:sz w:val="24"/>
          <w:szCs w:val="24"/>
        </w:rPr>
        <w:t xml:space="preserve">? </w:t>
      </w:r>
      <w:r w:rsidR="00840514" w:rsidRPr="00472BAB">
        <w:rPr>
          <w:rFonts w:ascii="Arial" w:hAnsi="Arial" w:cs="Arial"/>
          <w:color w:val="000000" w:themeColor="text1"/>
          <w:sz w:val="24"/>
          <w:szCs w:val="24"/>
        </w:rPr>
        <w:t>Conversation &amp; Video</w:t>
      </w:r>
    </w:p>
    <w:p w14:paraId="05FFE510" w14:textId="23C2CCF6" w:rsidR="00840514" w:rsidRPr="00472BAB" w:rsidRDefault="006E1A22" w:rsidP="00840514">
      <w:pPr>
        <w:pStyle w:val="ListParagraph"/>
        <w:numPr>
          <w:ilvl w:val="0"/>
          <w:numId w:val="33"/>
        </w:numPr>
        <w:rPr>
          <w:rFonts w:ascii="Arial" w:eastAsia="Times New Roman" w:hAnsi="Arial" w:cs="Arial"/>
          <w:color w:val="000000" w:themeColor="text1"/>
          <w:sz w:val="24"/>
          <w:szCs w:val="24"/>
        </w:rPr>
      </w:pPr>
      <w:r>
        <w:rPr>
          <w:rFonts w:ascii="Arial" w:eastAsia="Times New Roman" w:hAnsi="Arial" w:cs="Arial"/>
          <w:bCs/>
          <w:color w:val="000000" w:themeColor="text1"/>
          <w:sz w:val="24"/>
          <w:szCs w:val="24"/>
        </w:rPr>
        <w:t>S</w:t>
      </w:r>
      <w:r w:rsidR="00840514" w:rsidRPr="00472BAB">
        <w:rPr>
          <w:rFonts w:ascii="Arial" w:eastAsia="Times New Roman" w:hAnsi="Arial" w:cs="Arial"/>
          <w:bCs/>
          <w:color w:val="000000" w:themeColor="text1"/>
          <w:sz w:val="24"/>
          <w:szCs w:val="24"/>
        </w:rPr>
        <w:t>lide</w:t>
      </w:r>
      <w:r>
        <w:rPr>
          <w:rFonts w:ascii="Arial" w:eastAsia="Times New Roman" w:hAnsi="Arial" w:cs="Arial"/>
          <w:bCs/>
          <w:color w:val="000000" w:themeColor="text1"/>
          <w:sz w:val="24"/>
          <w:szCs w:val="24"/>
        </w:rPr>
        <w:t>s</w:t>
      </w:r>
      <w:r w:rsidR="00840514" w:rsidRPr="00472BAB">
        <w:rPr>
          <w:rFonts w:ascii="Arial" w:eastAsia="Times New Roman" w:hAnsi="Arial" w:cs="Arial"/>
          <w:bCs/>
          <w:color w:val="000000" w:themeColor="text1"/>
          <w:sz w:val="24"/>
          <w:szCs w:val="24"/>
        </w:rPr>
        <w:t xml:space="preserve"> 3</w:t>
      </w:r>
      <w:r>
        <w:rPr>
          <w:rFonts w:ascii="Arial" w:eastAsia="Times New Roman" w:hAnsi="Arial" w:cs="Arial"/>
          <w:bCs/>
          <w:color w:val="000000" w:themeColor="text1"/>
          <w:sz w:val="24"/>
          <w:szCs w:val="24"/>
        </w:rPr>
        <w:t xml:space="preserve"> &amp; 4:</w:t>
      </w:r>
      <w:r w:rsidR="00840514" w:rsidRPr="00472BAB">
        <w:rPr>
          <w:rFonts w:ascii="Arial" w:eastAsia="Times New Roman" w:hAnsi="Arial" w:cs="Arial"/>
          <w:bCs/>
          <w:color w:val="000000" w:themeColor="text1"/>
          <w:sz w:val="24"/>
          <w:szCs w:val="24"/>
        </w:rPr>
        <w:t xml:space="preserve"> Introduce the New York City-based artist, Jill Freedman. Share background information about Jill Freedman</w:t>
      </w:r>
      <w:r>
        <w:rPr>
          <w:rFonts w:ascii="Arial" w:eastAsia="Times New Roman" w:hAnsi="Arial" w:cs="Arial"/>
          <w:bCs/>
          <w:color w:val="000000" w:themeColor="text1"/>
          <w:sz w:val="24"/>
          <w:szCs w:val="24"/>
        </w:rPr>
        <w:t xml:space="preserve"> and her decision to join the 1968 Poor People’s March on Washington. </w:t>
      </w:r>
    </w:p>
    <w:p w14:paraId="23FD5F99" w14:textId="71BA9984" w:rsidR="00270207" w:rsidRPr="00472BAB" w:rsidRDefault="00840514" w:rsidP="00840514">
      <w:pPr>
        <w:pStyle w:val="ListParagraph"/>
        <w:numPr>
          <w:ilvl w:val="0"/>
          <w:numId w:val="33"/>
        </w:numPr>
        <w:rPr>
          <w:rStyle w:val="Hyperlink"/>
          <w:rFonts w:ascii="Arial" w:eastAsia="Times New Roman" w:hAnsi="Arial" w:cs="Arial"/>
          <w:bCs/>
          <w:color w:val="000000" w:themeColor="text1"/>
          <w:sz w:val="24"/>
          <w:szCs w:val="24"/>
          <w:u w:val="none"/>
        </w:rPr>
      </w:pPr>
      <w:r w:rsidRPr="00472BAB">
        <w:rPr>
          <w:rFonts w:ascii="Arial" w:eastAsia="Times New Roman" w:hAnsi="Arial" w:cs="Arial"/>
          <w:bCs/>
          <w:color w:val="000000" w:themeColor="text1"/>
          <w:sz w:val="24"/>
          <w:szCs w:val="24"/>
        </w:rPr>
        <w:t xml:space="preserve">Advance to slide </w:t>
      </w:r>
      <w:r w:rsidR="006E1A22">
        <w:rPr>
          <w:rFonts w:ascii="Arial" w:eastAsia="Times New Roman" w:hAnsi="Arial" w:cs="Arial"/>
          <w:bCs/>
          <w:color w:val="000000" w:themeColor="text1"/>
          <w:sz w:val="24"/>
          <w:szCs w:val="24"/>
        </w:rPr>
        <w:t>5</w:t>
      </w:r>
      <w:r w:rsidRPr="00472BAB">
        <w:rPr>
          <w:rFonts w:ascii="Arial" w:eastAsia="Times New Roman" w:hAnsi="Arial" w:cs="Arial"/>
          <w:bCs/>
          <w:color w:val="000000" w:themeColor="text1"/>
          <w:sz w:val="24"/>
          <w:szCs w:val="24"/>
        </w:rPr>
        <w:t xml:space="preserve">. </w:t>
      </w:r>
      <w:r w:rsidR="00270207" w:rsidRPr="00472BAB">
        <w:rPr>
          <w:rFonts w:ascii="Arial" w:eastAsia="Times New Roman" w:hAnsi="Arial" w:cs="Arial"/>
          <w:bCs/>
          <w:color w:val="000000" w:themeColor="text1"/>
          <w:sz w:val="24"/>
          <w:szCs w:val="24"/>
        </w:rPr>
        <w:t xml:space="preserve">Have students watch the interview from NY1 News in 2008: </w:t>
      </w:r>
      <w:hyperlink r:id="rId9" w:history="1">
        <w:r w:rsidR="00270207" w:rsidRPr="00472BAB">
          <w:rPr>
            <w:rStyle w:val="Hyperlink"/>
            <w:rFonts w:ascii="Arial" w:eastAsia="Times New Roman" w:hAnsi="Arial" w:cs="Arial"/>
            <w:bCs/>
            <w:color w:val="000000" w:themeColor="text1"/>
            <w:sz w:val="24"/>
            <w:szCs w:val="24"/>
          </w:rPr>
          <w:t>https://www.youtube.com/watch?v=HGrKEBq7kiI</w:t>
        </w:r>
      </w:hyperlink>
    </w:p>
    <w:p w14:paraId="71C3EF8D" w14:textId="0E608AC4" w:rsidR="00270207" w:rsidRPr="00472BAB" w:rsidRDefault="00270207" w:rsidP="00270207">
      <w:pPr>
        <w:rPr>
          <w:rFonts w:ascii="Arial" w:hAnsi="Arial" w:cs="Arial"/>
          <w:b/>
          <w:bCs/>
          <w:color w:val="000000" w:themeColor="text1"/>
          <w:sz w:val="24"/>
          <w:szCs w:val="24"/>
        </w:rPr>
      </w:pPr>
      <w:r w:rsidRPr="00472BAB">
        <w:rPr>
          <w:rFonts w:ascii="Arial" w:hAnsi="Arial" w:cs="Arial"/>
          <w:b/>
          <w:bCs/>
          <w:color w:val="000000" w:themeColor="text1"/>
          <w:sz w:val="24"/>
          <w:szCs w:val="24"/>
        </w:rPr>
        <w:t>Learning Activity 2:</w:t>
      </w:r>
      <w:r w:rsidR="00840514" w:rsidRPr="00472BAB">
        <w:rPr>
          <w:rFonts w:ascii="Arial" w:hAnsi="Arial" w:cs="Arial"/>
          <w:b/>
          <w:bCs/>
          <w:color w:val="000000" w:themeColor="text1"/>
          <w:sz w:val="24"/>
          <w:szCs w:val="24"/>
        </w:rPr>
        <w:t xml:space="preserve"> </w:t>
      </w:r>
      <w:r w:rsidR="00840514" w:rsidRPr="00472BAB">
        <w:rPr>
          <w:rFonts w:ascii="Arial" w:hAnsi="Arial" w:cs="Arial"/>
          <w:color w:val="000000" w:themeColor="text1"/>
          <w:sz w:val="24"/>
          <w:szCs w:val="24"/>
        </w:rPr>
        <w:t>Firehouse: Reading &amp; Visual Thinking Strategy</w:t>
      </w:r>
    </w:p>
    <w:p w14:paraId="67575DC2" w14:textId="264A6DF8" w:rsidR="00840514" w:rsidRPr="00472BAB" w:rsidRDefault="00840514" w:rsidP="00840514">
      <w:pPr>
        <w:pStyle w:val="ListParagraph"/>
        <w:numPr>
          <w:ilvl w:val="0"/>
          <w:numId w:val="33"/>
        </w:numPr>
        <w:rPr>
          <w:rFonts w:ascii="Arial" w:hAnsi="Arial" w:cs="Arial"/>
          <w:color w:val="000000" w:themeColor="text1"/>
          <w:sz w:val="24"/>
          <w:szCs w:val="24"/>
        </w:rPr>
      </w:pPr>
      <w:r w:rsidRPr="00472BAB">
        <w:rPr>
          <w:rFonts w:ascii="Arial" w:hAnsi="Arial" w:cs="Arial"/>
          <w:color w:val="000000" w:themeColor="text1"/>
          <w:sz w:val="24"/>
          <w:szCs w:val="24"/>
        </w:rPr>
        <w:t xml:space="preserve">Advance to Slide </w:t>
      </w:r>
      <w:r w:rsidR="00B10239">
        <w:rPr>
          <w:rFonts w:ascii="Arial" w:hAnsi="Arial" w:cs="Arial"/>
          <w:color w:val="000000" w:themeColor="text1"/>
          <w:sz w:val="24"/>
          <w:szCs w:val="24"/>
        </w:rPr>
        <w:t>6</w:t>
      </w:r>
      <w:r w:rsidRPr="00472BAB">
        <w:rPr>
          <w:rFonts w:ascii="Arial" w:hAnsi="Arial" w:cs="Arial"/>
          <w:color w:val="000000" w:themeColor="text1"/>
          <w:sz w:val="24"/>
          <w:szCs w:val="24"/>
        </w:rPr>
        <w:t xml:space="preserve">. </w:t>
      </w:r>
      <w:r w:rsidR="00472BAB" w:rsidRPr="00472BAB">
        <w:rPr>
          <w:rFonts w:ascii="Arial" w:hAnsi="Arial" w:cs="Arial"/>
          <w:color w:val="000000" w:themeColor="text1"/>
          <w:sz w:val="24"/>
          <w:szCs w:val="24"/>
        </w:rPr>
        <w:t>H</w:t>
      </w:r>
      <w:r w:rsidRPr="00472BAB">
        <w:rPr>
          <w:rFonts w:ascii="Arial" w:hAnsi="Arial" w:cs="Arial"/>
          <w:color w:val="000000" w:themeColor="text1"/>
          <w:sz w:val="24"/>
          <w:szCs w:val="24"/>
        </w:rPr>
        <w:t xml:space="preserve">ave students watch the video highlighting Jill Freedman’s work photographing firefighters in New York City: </w:t>
      </w:r>
      <w:hyperlink r:id="rId10" w:history="1">
        <w:r w:rsidRPr="00472BAB">
          <w:rPr>
            <w:rStyle w:val="Hyperlink"/>
            <w:rFonts w:ascii="Arial" w:hAnsi="Arial" w:cs="Arial"/>
            <w:color w:val="000000" w:themeColor="text1"/>
            <w:sz w:val="24"/>
            <w:szCs w:val="24"/>
          </w:rPr>
          <w:t>https://www.youtube.com/watch?v=hDlgWQOxo68&amp;t=105s</w:t>
        </w:r>
      </w:hyperlink>
    </w:p>
    <w:p w14:paraId="7465B66A" w14:textId="1EABACD9" w:rsidR="00840514" w:rsidRPr="00472BAB" w:rsidRDefault="00270207" w:rsidP="00840514">
      <w:pPr>
        <w:pStyle w:val="ListParagraph"/>
        <w:numPr>
          <w:ilvl w:val="0"/>
          <w:numId w:val="33"/>
        </w:numPr>
        <w:rPr>
          <w:rFonts w:ascii="Arial" w:hAnsi="Arial" w:cs="Arial"/>
          <w:color w:val="000000" w:themeColor="text1"/>
          <w:sz w:val="24"/>
          <w:szCs w:val="24"/>
        </w:rPr>
      </w:pPr>
      <w:r w:rsidRPr="00472BAB">
        <w:rPr>
          <w:rFonts w:ascii="Arial" w:hAnsi="Arial" w:cs="Arial"/>
          <w:color w:val="000000" w:themeColor="text1"/>
          <w:sz w:val="24"/>
          <w:szCs w:val="24"/>
        </w:rPr>
        <w:t>Reading</w:t>
      </w:r>
      <w:r w:rsidR="00840514" w:rsidRPr="00472BAB">
        <w:rPr>
          <w:rFonts w:ascii="Arial" w:hAnsi="Arial" w:cs="Arial"/>
          <w:color w:val="000000" w:themeColor="text1"/>
          <w:sz w:val="24"/>
          <w:szCs w:val="24"/>
        </w:rPr>
        <w:t xml:space="preserve">: </w:t>
      </w:r>
      <w:r w:rsidRPr="00472BAB">
        <w:rPr>
          <w:rFonts w:ascii="Arial" w:hAnsi="Arial" w:cs="Arial"/>
          <w:color w:val="000000" w:themeColor="text1"/>
          <w:sz w:val="24"/>
          <w:szCs w:val="24"/>
        </w:rPr>
        <w:t>In pairs, have students take turns reading aloud to their partner the article titled, “Firehouse.”</w:t>
      </w:r>
      <w:r w:rsidR="00840514" w:rsidRPr="00472BAB">
        <w:rPr>
          <w:rFonts w:ascii="Arial" w:hAnsi="Arial" w:cs="Arial"/>
          <w:color w:val="000000" w:themeColor="text1"/>
          <w:sz w:val="24"/>
          <w:szCs w:val="24"/>
        </w:rPr>
        <w:t xml:space="preserve"> </w:t>
      </w:r>
      <w:hyperlink r:id="rId11" w:history="1">
        <w:r w:rsidR="00840514" w:rsidRPr="00472BAB">
          <w:rPr>
            <w:rStyle w:val="Hyperlink"/>
            <w:rFonts w:ascii="Arial" w:hAnsi="Arial" w:cs="Arial"/>
            <w:color w:val="000000" w:themeColor="text1"/>
            <w:sz w:val="24"/>
            <w:szCs w:val="24"/>
          </w:rPr>
          <w:t>https://gothamtogo.com/firehouse-the-photography-of-jill-freedman-at-nyc-fire-museum-in-soho/</w:t>
        </w:r>
      </w:hyperlink>
    </w:p>
    <w:p w14:paraId="6F3B0C98" w14:textId="39CB4724" w:rsidR="00840514" w:rsidRPr="00472BAB" w:rsidRDefault="00840514" w:rsidP="00840514">
      <w:pPr>
        <w:pStyle w:val="ListParagraph"/>
        <w:numPr>
          <w:ilvl w:val="0"/>
          <w:numId w:val="33"/>
        </w:numPr>
        <w:rPr>
          <w:rFonts w:ascii="Arial" w:hAnsi="Arial" w:cs="Arial"/>
          <w:color w:val="000000" w:themeColor="text1"/>
          <w:sz w:val="24"/>
          <w:szCs w:val="24"/>
        </w:rPr>
      </w:pPr>
      <w:r w:rsidRPr="00472BAB">
        <w:rPr>
          <w:rFonts w:ascii="Arial" w:hAnsi="Arial" w:cs="Arial"/>
          <w:color w:val="000000" w:themeColor="text1"/>
          <w:sz w:val="24"/>
          <w:szCs w:val="24"/>
        </w:rPr>
        <w:t xml:space="preserve">Slide </w:t>
      </w:r>
      <w:r w:rsidR="00B10239">
        <w:rPr>
          <w:rFonts w:ascii="Arial" w:hAnsi="Arial" w:cs="Arial"/>
          <w:color w:val="000000" w:themeColor="text1"/>
          <w:sz w:val="24"/>
          <w:szCs w:val="24"/>
        </w:rPr>
        <w:t>7</w:t>
      </w:r>
      <w:r w:rsidRPr="00472BAB">
        <w:rPr>
          <w:rFonts w:ascii="Arial" w:hAnsi="Arial" w:cs="Arial"/>
          <w:color w:val="000000" w:themeColor="text1"/>
          <w:sz w:val="24"/>
          <w:szCs w:val="24"/>
        </w:rPr>
        <w:t>. VTS: Once done</w:t>
      </w:r>
      <w:r w:rsidR="00530501">
        <w:rPr>
          <w:rFonts w:ascii="Arial" w:hAnsi="Arial" w:cs="Arial"/>
          <w:color w:val="000000" w:themeColor="text1"/>
          <w:sz w:val="24"/>
          <w:szCs w:val="24"/>
        </w:rPr>
        <w:t>,</w:t>
      </w:r>
      <w:r w:rsidRPr="00472BAB">
        <w:rPr>
          <w:rFonts w:ascii="Arial" w:hAnsi="Arial" w:cs="Arial"/>
          <w:color w:val="000000" w:themeColor="text1"/>
          <w:sz w:val="24"/>
          <w:szCs w:val="24"/>
        </w:rPr>
        <w:t xml:space="preserve"> draw their attention to the screen as you click through a series of photographs taken by Jill Freedman as part of her Fireman series located on the following website: </w:t>
      </w:r>
      <w:hyperlink r:id="rId12" w:history="1">
        <w:r w:rsidRPr="00472BAB">
          <w:rPr>
            <w:rStyle w:val="Hyperlink"/>
            <w:rFonts w:ascii="Arial" w:hAnsi="Arial" w:cs="Arial"/>
            <w:color w:val="000000" w:themeColor="text1"/>
            <w:sz w:val="24"/>
            <w:szCs w:val="24"/>
          </w:rPr>
          <w:t>http://www.jillfreedman.com/firehouse/ktg2wr227oc7v6ujimdqzmpuitevev</w:t>
        </w:r>
      </w:hyperlink>
    </w:p>
    <w:p w14:paraId="17A1A9FF" w14:textId="5CACE0DB" w:rsidR="00270207" w:rsidRPr="00472BAB" w:rsidRDefault="00270207" w:rsidP="00840514">
      <w:pPr>
        <w:pStyle w:val="ListParagraph"/>
        <w:ind w:left="360"/>
        <w:rPr>
          <w:rFonts w:ascii="Arial" w:hAnsi="Arial" w:cs="Arial"/>
          <w:color w:val="000000" w:themeColor="text1"/>
          <w:sz w:val="24"/>
          <w:szCs w:val="24"/>
        </w:rPr>
      </w:pPr>
      <w:r w:rsidRPr="00472BAB">
        <w:rPr>
          <w:rFonts w:ascii="Arial" w:hAnsi="Arial" w:cs="Arial"/>
          <w:color w:val="000000" w:themeColor="text1"/>
          <w:sz w:val="24"/>
          <w:szCs w:val="24"/>
        </w:rPr>
        <w:t>Stop on a picture of your/student choice and engage the class in the Visual Thinking Strategy protocol. Ask:</w:t>
      </w:r>
    </w:p>
    <w:p w14:paraId="30035508" w14:textId="77777777" w:rsidR="00270207" w:rsidRPr="00472BAB" w:rsidRDefault="00270207" w:rsidP="00270207">
      <w:pPr>
        <w:pStyle w:val="ListParagraph"/>
        <w:numPr>
          <w:ilvl w:val="1"/>
          <w:numId w:val="34"/>
        </w:numPr>
        <w:rPr>
          <w:rFonts w:ascii="Arial" w:hAnsi="Arial" w:cs="Arial"/>
          <w:color w:val="000000" w:themeColor="text1"/>
          <w:sz w:val="24"/>
          <w:szCs w:val="24"/>
        </w:rPr>
      </w:pPr>
      <w:r w:rsidRPr="00472BAB">
        <w:rPr>
          <w:rFonts w:ascii="Arial" w:hAnsi="Arial" w:cs="Arial"/>
          <w:color w:val="000000" w:themeColor="text1"/>
          <w:sz w:val="24"/>
          <w:szCs w:val="24"/>
        </w:rPr>
        <w:t>What’s going on in this picture?</w:t>
      </w:r>
    </w:p>
    <w:p w14:paraId="0AE1F2FE" w14:textId="77777777" w:rsidR="00270207" w:rsidRPr="00472BAB" w:rsidRDefault="00270207" w:rsidP="00270207">
      <w:pPr>
        <w:pStyle w:val="ListParagraph"/>
        <w:numPr>
          <w:ilvl w:val="1"/>
          <w:numId w:val="34"/>
        </w:numPr>
        <w:rPr>
          <w:rFonts w:ascii="Arial" w:hAnsi="Arial" w:cs="Arial"/>
          <w:color w:val="000000" w:themeColor="text1"/>
          <w:sz w:val="24"/>
          <w:szCs w:val="24"/>
        </w:rPr>
      </w:pPr>
      <w:r w:rsidRPr="00472BAB">
        <w:rPr>
          <w:rFonts w:ascii="Arial" w:hAnsi="Arial" w:cs="Arial"/>
          <w:color w:val="000000" w:themeColor="text1"/>
          <w:sz w:val="24"/>
          <w:szCs w:val="24"/>
        </w:rPr>
        <w:t>What makes you say that?</w:t>
      </w:r>
    </w:p>
    <w:p w14:paraId="092107A8" w14:textId="58371CE8" w:rsidR="00270207" w:rsidRPr="00472BAB" w:rsidRDefault="00270207" w:rsidP="00270207">
      <w:pPr>
        <w:pStyle w:val="ListParagraph"/>
        <w:numPr>
          <w:ilvl w:val="1"/>
          <w:numId w:val="34"/>
        </w:numPr>
        <w:rPr>
          <w:rFonts w:ascii="Arial" w:hAnsi="Arial" w:cs="Arial"/>
          <w:color w:val="000000" w:themeColor="text1"/>
          <w:sz w:val="24"/>
          <w:szCs w:val="24"/>
        </w:rPr>
      </w:pPr>
      <w:r w:rsidRPr="00472BAB">
        <w:rPr>
          <w:rFonts w:ascii="Arial" w:hAnsi="Arial" w:cs="Arial"/>
          <w:color w:val="000000" w:themeColor="text1"/>
          <w:sz w:val="24"/>
          <w:szCs w:val="24"/>
        </w:rPr>
        <w:t>What more can you find?</w:t>
      </w:r>
    </w:p>
    <w:p w14:paraId="023220D6" w14:textId="7F75A143" w:rsidR="00270207" w:rsidRPr="00472BAB" w:rsidRDefault="00270207" w:rsidP="00840514">
      <w:pPr>
        <w:pStyle w:val="ListParagraph"/>
        <w:ind w:left="360"/>
        <w:rPr>
          <w:rFonts w:ascii="Arial" w:hAnsi="Arial" w:cs="Arial"/>
          <w:color w:val="000000" w:themeColor="text1"/>
          <w:sz w:val="24"/>
          <w:szCs w:val="24"/>
        </w:rPr>
      </w:pPr>
      <w:r w:rsidRPr="00472BAB">
        <w:rPr>
          <w:rFonts w:ascii="Arial" w:hAnsi="Arial" w:cs="Arial"/>
          <w:color w:val="000000" w:themeColor="text1"/>
          <w:sz w:val="24"/>
          <w:szCs w:val="24"/>
        </w:rPr>
        <w:t xml:space="preserve">Once you go through multiple images, ask student pairs to discuss what they believe Jill Freedman is attempting to capture and communicate in this collection of work (e.g., the way she conducted her work, the artistic elements, social issues). Have pairs share their responses with the class. </w:t>
      </w:r>
    </w:p>
    <w:p w14:paraId="32E8E300" w14:textId="090C1AE8" w:rsidR="00270207" w:rsidRPr="00472BAB" w:rsidRDefault="00270207" w:rsidP="00270207">
      <w:pPr>
        <w:rPr>
          <w:rFonts w:ascii="Arial" w:hAnsi="Arial" w:cs="Arial"/>
          <w:b/>
          <w:bCs/>
          <w:color w:val="000000" w:themeColor="text1"/>
          <w:sz w:val="24"/>
          <w:szCs w:val="24"/>
        </w:rPr>
      </w:pPr>
      <w:r w:rsidRPr="00472BAB">
        <w:rPr>
          <w:rFonts w:ascii="Arial" w:hAnsi="Arial" w:cs="Arial"/>
          <w:b/>
          <w:bCs/>
          <w:color w:val="000000" w:themeColor="text1"/>
          <w:sz w:val="24"/>
          <w:szCs w:val="24"/>
        </w:rPr>
        <w:t xml:space="preserve">Learning Activity 3: </w:t>
      </w:r>
    </w:p>
    <w:p w14:paraId="08CDF0C7" w14:textId="1343CB76" w:rsidR="00472BAB" w:rsidRPr="00472BAB" w:rsidRDefault="00840514" w:rsidP="00472BAB">
      <w:pPr>
        <w:pStyle w:val="ListParagraph"/>
        <w:numPr>
          <w:ilvl w:val="0"/>
          <w:numId w:val="33"/>
        </w:numPr>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Advance to Slide </w:t>
      </w:r>
      <w:r w:rsidR="00B10239">
        <w:rPr>
          <w:rFonts w:ascii="Arial" w:eastAsia="Times New Roman" w:hAnsi="Arial" w:cs="Arial"/>
          <w:color w:val="000000" w:themeColor="text1"/>
          <w:sz w:val="24"/>
          <w:szCs w:val="24"/>
        </w:rPr>
        <w:t>8</w:t>
      </w:r>
      <w:r w:rsidRPr="00472BAB">
        <w:rPr>
          <w:rFonts w:ascii="Arial" w:eastAsia="Times New Roman" w:hAnsi="Arial" w:cs="Arial"/>
          <w:color w:val="000000" w:themeColor="text1"/>
          <w:sz w:val="24"/>
          <w:szCs w:val="24"/>
        </w:rPr>
        <w:t xml:space="preserve">. </w:t>
      </w:r>
      <w:r w:rsidR="00270207" w:rsidRPr="00472BAB">
        <w:rPr>
          <w:rFonts w:ascii="Arial" w:eastAsia="Times New Roman" w:hAnsi="Arial" w:cs="Arial"/>
          <w:color w:val="000000" w:themeColor="text1"/>
          <w:sz w:val="24"/>
          <w:szCs w:val="24"/>
        </w:rPr>
        <w:t xml:space="preserve">Think-Pair-Share: Based on what students have learned about Jill Freedman so far, ask students to individually think about what Jill Freedman is trying to express about photography in the quote below. In their same pair, have pairs discuss their ideas. Then, have each pair share out and engage the class in a whole group discussion. Quote: </w:t>
      </w:r>
    </w:p>
    <w:p w14:paraId="4DA0B3B6" w14:textId="77777777" w:rsidR="00472BAB" w:rsidRPr="00472BAB" w:rsidRDefault="00472BAB" w:rsidP="00472BAB">
      <w:pPr>
        <w:pStyle w:val="ListParagraph"/>
        <w:ind w:left="360"/>
        <w:rPr>
          <w:rFonts w:ascii="Arial" w:eastAsia="Times New Roman" w:hAnsi="Arial" w:cs="Arial"/>
          <w:color w:val="000000" w:themeColor="text1"/>
          <w:sz w:val="24"/>
          <w:szCs w:val="24"/>
        </w:rPr>
      </w:pPr>
    </w:p>
    <w:p w14:paraId="411177E8" w14:textId="5F9AB864" w:rsidR="00270207" w:rsidRPr="00472BAB" w:rsidRDefault="00270207" w:rsidP="00472BAB">
      <w:pPr>
        <w:pStyle w:val="ListParagraph"/>
        <w:ind w:left="360"/>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“Photography is magic. You can stop time itself. Catch slivers of moments to savor and share time and again. Tell beautiful silver stories, one photo alone, or many playing together to form a book. A photograph is a sharing, it says “Hey, look at this!”, it’s a miracle, is what it is. And when you’re going good and you get a new picture you love, there’s nothing better. That’s the joy of photography, and the fun.”</w:t>
      </w:r>
    </w:p>
    <w:p w14:paraId="75117A4A" w14:textId="77777777" w:rsidR="008A69CE" w:rsidRPr="00472BAB" w:rsidRDefault="008A69CE" w:rsidP="00134AC7">
      <w:pPr>
        <w:widowControl w:val="0"/>
        <w:tabs>
          <w:tab w:val="left" w:pos="-1440"/>
        </w:tabs>
        <w:autoSpaceDE w:val="0"/>
        <w:autoSpaceDN w:val="0"/>
        <w:adjustRightInd w:val="0"/>
        <w:spacing w:after="0" w:line="240" w:lineRule="auto"/>
        <w:rPr>
          <w:rFonts w:ascii="Arial" w:eastAsia="Times New Roman" w:hAnsi="Arial" w:cs="Arial"/>
          <w:color w:val="000000" w:themeColor="text1"/>
          <w:sz w:val="24"/>
          <w:szCs w:val="24"/>
        </w:rPr>
      </w:pPr>
    </w:p>
    <w:p w14:paraId="02599F05" w14:textId="12082E33" w:rsidR="009A34AC" w:rsidRPr="00472BAB" w:rsidRDefault="009A34AC" w:rsidP="007145F6">
      <w:pPr>
        <w:widowControl w:val="0"/>
        <w:tabs>
          <w:tab w:val="left" w:pos="-1440"/>
        </w:tabs>
        <w:autoSpaceDE w:val="0"/>
        <w:autoSpaceDN w:val="0"/>
        <w:adjustRightInd w:val="0"/>
        <w:spacing w:after="0" w:line="240" w:lineRule="auto"/>
        <w:rPr>
          <w:rFonts w:ascii="Arial" w:eastAsia="Times New Roman" w:hAnsi="Arial" w:cs="Arial"/>
          <w:b/>
          <w:bCs/>
          <w:color w:val="000000" w:themeColor="text1"/>
          <w:sz w:val="24"/>
          <w:szCs w:val="24"/>
        </w:rPr>
      </w:pPr>
      <w:r w:rsidRPr="00472BAB">
        <w:rPr>
          <w:rFonts w:ascii="Arial" w:eastAsia="Times New Roman" w:hAnsi="Arial" w:cs="Arial"/>
          <w:b/>
          <w:color w:val="000000" w:themeColor="text1"/>
          <w:sz w:val="24"/>
          <w:szCs w:val="24"/>
        </w:rPr>
        <w:t>Closure</w:t>
      </w:r>
      <w:r w:rsidRPr="00472BAB">
        <w:rPr>
          <w:rFonts w:ascii="Arial" w:eastAsia="Times New Roman" w:hAnsi="Arial" w:cs="Arial"/>
          <w:color w:val="000000" w:themeColor="text1"/>
          <w:sz w:val="24"/>
          <w:szCs w:val="24"/>
        </w:rPr>
        <w:t>:</w:t>
      </w:r>
      <w:r w:rsidR="00C91281" w:rsidRPr="00472BAB">
        <w:rPr>
          <w:rFonts w:ascii="Arial" w:eastAsia="Times New Roman" w:hAnsi="Arial" w:cs="Arial"/>
          <w:color w:val="000000" w:themeColor="text1"/>
          <w:sz w:val="24"/>
          <w:szCs w:val="24"/>
        </w:rPr>
        <w:t xml:space="preserve"> </w:t>
      </w:r>
    </w:p>
    <w:p w14:paraId="0271D705" w14:textId="77777777" w:rsidR="003B4CE4" w:rsidRPr="00472BAB" w:rsidRDefault="003B4CE4" w:rsidP="007145F6">
      <w:pPr>
        <w:widowControl w:val="0"/>
        <w:tabs>
          <w:tab w:val="left" w:pos="-1440"/>
        </w:tabs>
        <w:autoSpaceDE w:val="0"/>
        <w:autoSpaceDN w:val="0"/>
        <w:adjustRightInd w:val="0"/>
        <w:spacing w:after="0" w:line="240" w:lineRule="auto"/>
        <w:rPr>
          <w:rFonts w:ascii="Arial" w:eastAsia="Times New Roman" w:hAnsi="Arial" w:cs="Arial"/>
          <w:b/>
          <w:bCs/>
          <w:color w:val="000000" w:themeColor="text1"/>
          <w:sz w:val="24"/>
          <w:szCs w:val="24"/>
        </w:rPr>
      </w:pPr>
    </w:p>
    <w:p w14:paraId="44C23414" w14:textId="18DD493F" w:rsidR="00840514" w:rsidRPr="00472BAB" w:rsidRDefault="00840514" w:rsidP="00472BAB">
      <w:pPr>
        <w:pStyle w:val="ListParagraph"/>
        <w:widowControl w:val="0"/>
        <w:numPr>
          <w:ilvl w:val="0"/>
          <w:numId w:val="33"/>
        </w:numPr>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Advance to Slide </w:t>
      </w:r>
      <w:r w:rsidR="00B10239">
        <w:rPr>
          <w:rFonts w:ascii="Arial" w:eastAsia="Times New Roman" w:hAnsi="Arial" w:cs="Arial"/>
          <w:color w:val="000000" w:themeColor="text1"/>
          <w:sz w:val="24"/>
          <w:szCs w:val="24"/>
        </w:rPr>
        <w:t>9</w:t>
      </w:r>
      <w:r w:rsidRPr="00472BAB">
        <w:rPr>
          <w:rFonts w:ascii="Arial" w:eastAsia="Times New Roman" w:hAnsi="Arial" w:cs="Arial"/>
          <w:color w:val="000000" w:themeColor="text1"/>
          <w:sz w:val="24"/>
          <w:szCs w:val="24"/>
        </w:rPr>
        <w:t>.</w:t>
      </w:r>
      <w:r w:rsidR="00472BAB" w:rsidRPr="00472BAB">
        <w:rPr>
          <w:rFonts w:ascii="Arial" w:eastAsia="Times New Roman" w:hAnsi="Arial" w:cs="Arial"/>
          <w:color w:val="000000" w:themeColor="text1"/>
          <w:sz w:val="24"/>
          <w:szCs w:val="24"/>
        </w:rPr>
        <w:t xml:space="preserve"> </w:t>
      </w:r>
      <w:r w:rsidR="00270207" w:rsidRPr="00472BAB">
        <w:rPr>
          <w:rFonts w:ascii="Arial" w:eastAsia="Times New Roman" w:hAnsi="Arial" w:cs="Arial"/>
          <w:color w:val="000000" w:themeColor="text1"/>
          <w:sz w:val="24"/>
          <w:szCs w:val="24"/>
        </w:rPr>
        <w:t>Exit Card: Jill Freedman describes photography as “magic.” What are your thoughts about this artistic medium? Do you find taking photographs fun? Why or why not?</w:t>
      </w:r>
    </w:p>
    <w:p w14:paraId="43364188"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37CD986" w14:textId="4B294331"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Evaluation</w:t>
      </w:r>
      <w:r w:rsidR="00EC730C" w:rsidRPr="00472BAB">
        <w:rPr>
          <w:rFonts w:ascii="Arial" w:eastAsia="Arial Unicode MS" w:hAnsi="Arial" w:cs="Arial"/>
          <w:b/>
          <w:color w:val="000000" w:themeColor="text1"/>
          <w:sz w:val="24"/>
          <w:szCs w:val="24"/>
          <w:u w:val="single"/>
        </w:rPr>
        <w:t>/Assessment</w:t>
      </w:r>
    </w:p>
    <w:p w14:paraId="25E81089" w14:textId="7AEF3A8A" w:rsidR="00486FE3" w:rsidRPr="00472BAB" w:rsidRDefault="00270207" w:rsidP="00270207">
      <w:pPr>
        <w:pStyle w:val="ListParagraph"/>
        <w:widowControl w:val="0"/>
        <w:numPr>
          <w:ilvl w:val="0"/>
          <w:numId w:val="37"/>
        </w:numPr>
        <w:autoSpaceDE w:val="0"/>
        <w:autoSpaceDN w:val="0"/>
        <w:adjustRightInd w:val="0"/>
        <w:spacing w:after="0" w:line="240" w:lineRule="auto"/>
        <w:rPr>
          <w:rFonts w:ascii="Arial" w:eastAsia="Arial Unicode MS" w:hAnsi="Arial" w:cs="Arial"/>
          <w:bCs/>
          <w:color w:val="000000" w:themeColor="text1"/>
          <w:sz w:val="24"/>
          <w:szCs w:val="24"/>
        </w:rPr>
      </w:pPr>
      <w:r w:rsidRPr="00472BAB">
        <w:rPr>
          <w:rFonts w:ascii="Arial" w:eastAsia="Arial Unicode MS" w:hAnsi="Arial" w:cs="Arial"/>
          <w:bCs/>
          <w:color w:val="000000" w:themeColor="text1"/>
          <w:sz w:val="24"/>
          <w:szCs w:val="24"/>
        </w:rPr>
        <w:t>For homework, h</w:t>
      </w:r>
      <w:r w:rsidR="00633C3E" w:rsidRPr="00472BAB">
        <w:rPr>
          <w:rFonts w:ascii="Arial" w:eastAsia="Arial Unicode MS" w:hAnsi="Arial" w:cs="Arial"/>
          <w:bCs/>
          <w:color w:val="000000" w:themeColor="text1"/>
          <w:sz w:val="24"/>
          <w:szCs w:val="24"/>
        </w:rPr>
        <w:t xml:space="preserve">ave students </w:t>
      </w:r>
      <w:r w:rsidRPr="00472BAB">
        <w:rPr>
          <w:rFonts w:ascii="Arial" w:eastAsia="Arial Unicode MS" w:hAnsi="Arial" w:cs="Arial"/>
          <w:bCs/>
          <w:color w:val="000000" w:themeColor="text1"/>
          <w:sz w:val="24"/>
          <w:szCs w:val="24"/>
        </w:rPr>
        <w:t xml:space="preserve">gather or take </w:t>
      </w:r>
      <w:r w:rsidR="00633C3E" w:rsidRPr="00472BAB">
        <w:rPr>
          <w:rFonts w:ascii="Arial" w:eastAsia="Arial Unicode MS" w:hAnsi="Arial" w:cs="Arial"/>
          <w:bCs/>
          <w:color w:val="000000" w:themeColor="text1"/>
          <w:sz w:val="24"/>
          <w:szCs w:val="24"/>
        </w:rPr>
        <w:t>a collection of photo</w:t>
      </w:r>
      <w:r w:rsidRPr="00472BAB">
        <w:rPr>
          <w:rFonts w:ascii="Arial" w:eastAsia="Arial Unicode MS" w:hAnsi="Arial" w:cs="Arial"/>
          <w:bCs/>
          <w:color w:val="000000" w:themeColor="text1"/>
          <w:sz w:val="24"/>
          <w:szCs w:val="24"/>
        </w:rPr>
        <w:t xml:space="preserve">graphs </w:t>
      </w:r>
      <w:r w:rsidR="00633C3E" w:rsidRPr="00472BAB">
        <w:rPr>
          <w:rFonts w:ascii="Arial" w:eastAsia="Arial Unicode MS" w:hAnsi="Arial" w:cs="Arial"/>
          <w:bCs/>
          <w:color w:val="000000" w:themeColor="text1"/>
          <w:sz w:val="24"/>
          <w:szCs w:val="24"/>
        </w:rPr>
        <w:t xml:space="preserve">(4-8) that focus on something significant </w:t>
      </w:r>
      <w:r w:rsidRPr="00472BAB">
        <w:rPr>
          <w:rFonts w:ascii="Arial" w:eastAsia="Arial Unicode MS" w:hAnsi="Arial" w:cs="Arial"/>
          <w:bCs/>
          <w:color w:val="000000" w:themeColor="text1"/>
          <w:sz w:val="24"/>
          <w:szCs w:val="24"/>
        </w:rPr>
        <w:t>to their life and/or community</w:t>
      </w:r>
      <w:r w:rsidR="00633C3E" w:rsidRPr="00472BAB">
        <w:rPr>
          <w:rFonts w:ascii="Arial" w:eastAsia="Arial Unicode MS" w:hAnsi="Arial" w:cs="Arial"/>
          <w:bCs/>
          <w:color w:val="000000" w:themeColor="text1"/>
          <w:sz w:val="24"/>
          <w:szCs w:val="24"/>
        </w:rPr>
        <w:t xml:space="preserve"> </w:t>
      </w:r>
      <w:r w:rsidRPr="00472BAB">
        <w:rPr>
          <w:rFonts w:ascii="Arial" w:eastAsia="Arial Unicode MS" w:hAnsi="Arial" w:cs="Arial"/>
          <w:bCs/>
          <w:color w:val="000000" w:themeColor="text1"/>
          <w:sz w:val="24"/>
          <w:szCs w:val="24"/>
        </w:rPr>
        <w:t xml:space="preserve">that </w:t>
      </w:r>
      <w:r w:rsidR="00472BAB" w:rsidRPr="00472BAB">
        <w:rPr>
          <w:rFonts w:ascii="Arial" w:eastAsia="Arial Unicode MS" w:hAnsi="Arial" w:cs="Arial"/>
          <w:bCs/>
          <w:color w:val="000000" w:themeColor="text1"/>
          <w:sz w:val="24"/>
          <w:szCs w:val="24"/>
        </w:rPr>
        <w:t>mimics</w:t>
      </w:r>
      <w:r w:rsidR="00E95992" w:rsidRPr="00472BAB">
        <w:rPr>
          <w:rFonts w:ascii="Arial" w:eastAsia="Arial Unicode MS" w:hAnsi="Arial" w:cs="Arial"/>
          <w:bCs/>
          <w:color w:val="000000" w:themeColor="text1"/>
          <w:sz w:val="24"/>
          <w:szCs w:val="24"/>
        </w:rPr>
        <w:t xml:space="preserve"> the style of Freedman</w:t>
      </w:r>
      <w:r w:rsidRPr="00472BAB">
        <w:rPr>
          <w:rFonts w:ascii="Arial" w:eastAsia="Arial Unicode MS" w:hAnsi="Arial" w:cs="Arial"/>
          <w:bCs/>
          <w:color w:val="000000" w:themeColor="text1"/>
          <w:sz w:val="24"/>
          <w:szCs w:val="24"/>
        </w:rPr>
        <w:t>’</w:t>
      </w:r>
      <w:r w:rsidR="00E95992" w:rsidRPr="00472BAB">
        <w:rPr>
          <w:rFonts w:ascii="Arial" w:eastAsia="Arial Unicode MS" w:hAnsi="Arial" w:cs="Arial"/>
          <w:bCs/>
          <w:color w:val="000000" w:themeColor="text1"/>
          <w:sz w:val="24"/>
          <w:szCs w:val="24"/>
        </w:rPr>
        <w:t>s work.</w:t>
      </w:r>
    </w:p>
    <w:p w14:paraId="3FBEFF0B" w14:textId="0EC89569" w:rsidR="00486FE3" w:rsidRPr="00472BAB" w:rsidRDefault="00486FE3" w:rsidP="009A34AC">
      <w:pPr>
        <w:widowControl w:val="0"/>
        <w:autoSpaceDE w:val="0"/>
        <w:autoSpaceDN w:val="0"/>
        <w:adjustRightInd w:val="0"/>
        <w:spacing w:after="0" w:line="240" w:lineRule="auto"/>
        <w:rPr>
          <w:rFonts w:ascii="Arial" w:eastAsia="Arial Unicode MS" w:hAnsi="Arial" w:cs="Arial"/>
          <w:b/>
          <w:bCs/>
          <w:color w:val="000000" w:themeColor="text1"/>
          <w:sz w:val="24"/>
          <w:szCs w:val="24"/>
          <w:u w:val="single"/>
        </w:rPr>
      </w:pPr>
    </w:p>
    <w:p w14:paraId="523D2305"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Materials and Resources</w:t>
      </w:r>
    </w:p>
    <w:p w14:paraId="0DF9E031" w14:textId="712BA907" w:rsidR="003B4FBB" w:rsidRPr="00472BAB"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PowerPoint Presentation</w:t>
      </w:r>
    </w:p>
    <w:p w14:paraId="33005E31" w14:textId="580383BA" w:rsidR="00A3698E" w:rsidRPr="00472BAB"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Pen and Paper</w:t>
      </w:r>
    </w:p>
    <w:p w14:paraId="19E14C84" w14:textId="09375FF9" w:rsidR="00A3698E" w:rsidRPr="00472BAB"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Internet Connection</w:t>
      </w:r>
    </w:p>
    <w:p w14:paraId="2C6995C5" w14:textId="7DCC38B0" w:rsidR="00A3698E" w:rsidRPr="00472BAB"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Computer with projector</w:t>
      </w:r>
    </w:p>
    <w:p w14:paraId="1EA7A928" w14:textId="47BD98E5" w:rsidR="00A3698E" w:rsidRPr="00472BAB" w:rsidRDefault="00787EBD"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Cameras or devices capable of taking photos for students to use. </w:t>
      </w:r>
    </w:p>
    <w:p w14:paraId="199A6230" w14:textId="77777777" w:rsidR="00A142A7" w:rsidRPr="00472BAB" w:rsidRDefault="00A142A7"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52B59BAF" w14:textId="15FA97D4" w:rsidR="00A142A7" w:rsidRPr="00472BAB"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r w:rsidRPr="00472BAB">
        <w:rPr>
          <w:rFonts w:ascii="Arial" w:eastAsia="Arial Unicode MS" w:hAnsi="Arial" w:cs="Arial"/>
          <w:b/>
          <w:color w:val="000000" w:themeColor="text1"/>
          <w:sz w:val="24"/>
          <w:szCs w:val="24"/>
          <w:u w:val="single"/>
        </w:rPr>
        <w:t>Special Learner Accommodations</w:t>
      </w:r>
    </w:p>
    <w:p w14:paraId="499F5D62" w14:textId="01CE4961" w:rsidR="00A142A7" w:rsidRPr="00472BAB"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61E1BA5F" w14:textId="3D784F25" w:rsidR="00A142A7" w:rsidRPr="00472BAB"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r w:rsidRPr="00472BAB">
        <w:rPr>
          <w:rFonts w:ascii="Arial" w:eastAsia="Arial Unicode MS" w:hAnsi="Arial" w:cs="Arial"/>
          <w:bCs/>
          <w:color w:val="000000" w:themeColor="text1"/>
          <w:sz w:val="24"/>
          <w:szCs w:val="24"/>
        </w:rPr>
        <w:t>Things to consider:</w:t>
      </w:r>
    </w:p>
    <w:p w14:paraId="1C227705"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Extra time for note-taking</w:t>
      </w:r>
    </w:p>
    <w:p w14:paraId="713CCA9D"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Translation dictionaries for ELLs</w:t>
      </w:r>
    </w:p>
    <w:p w14:paraId="4435D408"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Visually-rich PPT</w:t>
      </w:r>
    </w:p>
    <w:p w14:paraId="60141F6E" w14:textId="4B81234B"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Graphic organizers</w:t>
      </w:r>
    </w:p>
    <w:p w14:paraId="7F06A7B5" w14:textId="22B67ACF"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Small group discussions/Cooperative learning</w:t>
      </w:r>
    </w:p>
    <w:p w14:paraId="3D5CC869"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Alternative assessment options</w:t>
      </w:r>
    </w:p>
    <w:p w14:paraId="465646AF" w14:textId="71E6F837" w:rsidR="009A34AC" w:rsidRPr="00472BAB" w:rsidRDefault="001D131D" w:rsidP="00A142A7">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br/>
      </w:r>
      <w:r w:rsidR="009A34AC" w:rsidRPr="00472BAB">
        <w:rPr>
          <w:rFonts w:ascii="Arial" w:eastAsia="Arial Unicode MS" w:hAnsi="Arial" w:cs="Arial"/>
          <w:b/>
          <w:color w:val="000000" w:themeColor="text1"/>
          <w:sz w:val="24"/>
          <w:szCs w:val="24"/>
          <w:u w:val="single"/>
        </w:rPr>
        <w:t>Internet Links</w:t>
      </w:r>
    </w:p>
    <w:p w14:paraId="61820D07" w14:textId="77777777" w:rsidR="00472BAB" w:rsidRPr="00472BAB" w:rsidRDefault="00000000" w:rsidP="00472BAB">
      <w:pPr>
        <w:pStyle w:val="ListParagraph"/>
        <w:widowControl w:val="0"/>
        <w:numPr>
          <w:ilvl w:val="0"/>
          <w:numId w:val="39"/>
        </w:numPr>
        <w:tabs>
          <w:tab w:val="left" w:pos="-1440"/>
        </w:tabs>
        <w:autoSpaceDE w:val="0"/>
        <w:autoSpaceDN w:val="0"/>
        <w:adjustRightInd w:val="0"/>
        <w:rPr>
          <w:rFonts w:ascii="Arial" w:eastAsia="Times New Roman" w:hAnsi="Arial" w:cs="Arial"/>
          <w:color w:val="000000" w:themeColor="text1"/>
          <w:sz w:val="24"/>
          <w:szCs w:val="24"/>
        </w:rPr>
      </w:pPr>
      <w:hyperlink r:id="rId13" w:history="1">
        <w:r w:rsidR="00270207" w:rsidRPr="00472BAB">
          <w:rPr>
            <w:rStyle w:val="Hyperlink"/>
            <w:rFonts w:ascii="Arial" w:eastAsia="Times New Roman" w:hAnsi="Arial" w:cs="Arial"/>
            <w:color w:val="000000" w:themeColor="text1"/>
            <w:sz w:val="24"/>
            <w:szCs w:val="24"/>
          </w:rPr>
          <w:t>http://www.jillfreedman.com/about-1</w:t>
        </w:r>
      </w:hyperlink>
    </w:p>
    <w:p w14:paraId="3C25496B" w14:textId="7440AAF0" w:rsidR="00840514" w:rsidRPr="00472BAB" w:rsidRDefault="00000000" w:rsidP="00472BAB">
      <w:pPr>
        <w:pStyle w:val="ListParagraph"/>
        <w:widowControl w:val="0"/>
        <w:numPr>
          <w:ilvl w:val="0"/>
          <w:numId w:val="39"/>
        </w:numPr>
        <w:tabs>
          <w:tab w:val="left" w:pos="-1440"/>
        </w:tabs>
        <w:autoSpaceDE w:val="0"/>
        <w:autoSpaceDN w:val="0"/>
        <w:adjustRightInd w:val="0"/>
        <w:rPr>
          <w:rFonts w:ascii="Arial" w:eastAsia="Times New Roman" w:hAnsi="Arial" w:cs="Arial"/>
          <w:color w:val="000000" w:themeColor="text1"/>
          <w:sz w:val="24"/>
          <w:szCs w:val="24"/>
        </w:rPr>
      </w:pPr>
      <w:hyperlink r:id="rId14" w:history="1">
        <w:r w:rsidR="00472BAB" w:rsidRPr="00472BAB">
          <w:rPr>
            <w:rStyle w:val="Hyperlink"/>
            <w:rFonts w:ascii="Arial" w:hAnsi="Arial" w:cs="Arial"/>
            <w:sz w:val="24"/>
            <w:szCs w:val="24"/>
          </w:rPr>
          <w:t>http://www.jillfreedman.com/firehouse/ktg2wr227oc7v6ujimdqzmpuitevev</w:t>
        </w:r>
      </w:hyperlink>
    </w:p>
    <w:p w14:paraId="32EA5888" w14:textId="488992B1" w:rsidR="001909E8" w:rsidRPr="00472BAB" w:rsidRDefault="00ED4788" w:rsidP="009A34AC">
      <w:pPr>
        <w:widowControl w:val="0"/>
        <w:autoSpaceDE w:val="0"/>
        <w:autoSpaceDN w:val="0"/>
        <w:adjustRightInd w:val="0"/>
        <w:spacing w:after="0" w:line="240" w:lineRule="auto"/>
        <w:rPr>
          <w:rFonts w:ascii="Arial" w:eastAsia="Times New Roman" w:hAnsi="Arial" w:cs="Arial"/>
          <w:b/>
          <w:bCs/>
          <w:color w:val="000000" w:themeColor="text1"/>
          <w:sz w:val="24"/>
          <w:szCs w:val="24"/>
          <w:u w:val="single"/>
        </w:rPr>
      </w:pPr>
      <w:r w:rsidRPr="00472BAB">
        <w:rPr>
          <w:rFonts w:ascii="Arial" w:eastAsia="Times New Roman" w:hAnsi="Arial" w:cs="Arial"/>
          <w:b/>
          <w:bCs/>
          <w:color w:val="000000" w:themeColor="text1"/>
          <w:sz w:val="24"/>
          <w:szCs w:val="24"/>
          <w:u w:val="single"/>
        </w:rPr>
        <w:t>Video</w:t>
      </w:r>
      <w:r w:rsidR="00472BAB" w:rsidRPr="00472BAB">
        <w:rPr>
          <w:rFonts w:ascii="Arial" w:eastAsia="Times New Roman" w:hAnsi="Arial" w:cs="Arial"/>
          <w:b/>
          <w:bCs/>
          <w:color w:val="000000" w:themeColor="text1"/>
          <w:sz w:val="24"/>
          <w:szCs w:val="24"/>
          <w:u w:val="single"/>
        </w:rPr>
        <w:t xml:space="preserve"> Links</w:t>
      </w:r>
    </w:p>
    <w:p w14:paraId="653A5074" w14:textId="47C89445" w:rsidR="00840514" w:rsidRPr="00472BAB" w:rsidRDefault="00000000" w:rsidP="00472BAB">
      <w:pPr>
        <w:pStyle w:val="ListParagraph"/>
        <w:widowControl w:val="0"/>
        <w:numPr>
          <w:ilvl w:val="0"/>
          <w:numId w:val="40"/>
        </w:numPr>
        <w:autoSpaceDE w:val="0"/>
        <w:autoSpaceDN w:val="0"/>
        <w:adjustRightInd w:val="0"/>
        <w:spacing w:after="0" w:line="240" w:lineRule="auto"/>
        <w:rPr>
          <w:rStyle w:val="Hyperlink"/>
          <w:rFonts w:ascii="Arial" w:eastAsia="Times New Roman" w:hAnsi="Arial" w:cs="Arial"/>
          <w:bCs/>
          <w:color w:val="000000" w:themeColor="text1"/>
          <w:sz w:val="24"/>
          <w:szCs w:val="24"/>
        </w:rPr>
      </w:pPr>
      <w:hyperlink r:id="rId15" w:history="1">
        <w:r w:rsidR="00840514" w:rsidRPr="00472BAB">
          <w:rPr>
            <w:rStyle w:val="Hyperlink"/>
            <w:rFonts w:ascii="Arial" w:eastAsia="Times New Roman" w:hAnsi="Arial" w:cs="Arial"/>
            <w:bCs/>
            <w:color w:val="000000" w:themeColor="text1"/>
            <w:sz w:val="24"/>
            <w:szCs w:val="24"/>
          </w:rPr>
          <w:t>https://www.youtube.com/watch?v=HGrKEBq7kiI</w:t>
        </w:r>
      </w:hyperlink>
    </w:p>
    <w:p w14:paraId="74ECF1AE" w14:textId="008B44E5" w:rsidR="00840514" w:rsidRPr="00472BAB" w:rsidRDefault="00000000" w:rsidP="00472BAB">
      <w:pPr>
        <w:pStyle w:val="ListParagraph"/>
        <w:widowControl w:val="0"/>
        <w:numPr>
          <w:ilvl w:val="0"/>
          <w:numId w:val="40"/>
        </w:numPr>
        <w:autoSpaceDE w:val="0"/>
        <w:autoSpaceDN w:val="0"/>
        <w:adjustRightInd w:val="0"/>
        <w:spacing w:after="0" w:line="240" w:lineRule="auto"/>
        <w:rPr>
          <w:rStyle w:val="Hyperlink"/>
          <w:rFonts w:ascii="Arial" w:eastAsia="Times New Roman" w:hAnsi="Arial" w:cs="Arial"/>
          <w:bCs/>
          <w:color w:val="000000" w:themeColor="text1"/>
          <w:sz w:val="24"/>
          <w:szCs w:val="24"/>
        </w:rPr>
      </w:pPr>
      <w:hyperlink r:id="rId16" w:history="1">
        <w:r w:rsidR="00840514" w:rsidRPr="00472BAB">
          <w:rPr>
            <w:rStyle w:val="Hyperlink"/>
            <w:rFonts w:ascii="Arial" w:eastAsia="Times New Roman" w:hAnsi="Arial" w:cs="Arial"/>
            <w:bCs/>
            <w:color w:val="000000" w:themeColor="text1"/>
            <w:sz w:val="24"/>
            <w:szCs w:val="24"/>
          </w:rPr>
          <w:t>https://www.youtube.com/watch?v=hDlgWQOxo68&amp;t=105s</w:t>
        </w:r>
      </w:hyperlink>
    </w:p>
    <w:p w14:paraId="58642316" w14:textId="77777777" w:rsidR="00840514" w:rsidRPr="00472BAB" w:rsidRDefault="00840514" w:rsidP="009A34AC">
      <w:pPr>
        <w:widowControl w:val="0"/>
        <w:autoSpaceDE w:val="0"/>
        <w:autoSpaceDN w:val="0"/>
        <w:adjustRightInd w:val="0"/>
        <w:spacing w:after="0" w:line="240" w:lineRule="auto"/>
        <w:rPr>
          <w:rStyle w:val="Hyperlink"/>
          <w:rFonts w:ascii="Arial" w:eastAsia="Times New Roman" w:hAnsi="Arial" w:cs="Arial"/>
          <w:bCs/>
          <w:color w:val="000000" w:themeColor="text1"/>
          <w:sz w:val="24"/>
          <w:szCs w:val="24"/>
        </w:rPr>
      </w:pPr>
    </w:p>
    <w:p w14:paraId="4AA1FB1E" w14:textId="77777777" w:rsidR="00840514" w:rsidRPr="00472BAB" w:rsidRDefault="00840514" w:rsidP="009A34AC">
      <w:pPr>
        <w:widowControl w:val="0"/>
        <w:autoSpaceDE w:val="0"/>
        <w:autoSpaceDN w:val="0"/>
        <w:adjustRightInd w:val="0"/>
        <w:spacing w:after="0" w:line="240" w:lineRule="auto"/>
        <w:rPr>
          <w:rFonts w:ascii="Arial" w:eastAsia="Times New Roman" w:hAnsi="Arial" w:cs="Arial"/>
          <w:color w:val="000000" w:themeColor="text1"/>
          <w:sz w:val="24"/>
          <w:szCs w:val="24"/>
          <w:u w:val="single"/>
        </w:rPr>
      </w:pPr>
    </w:p>
    <w:p w14:paraId="6582E8E1" w14:textId="23FEFE59"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References</w:t>
      </w:r>
    </w:p>
    <w:p w14:paraId="4FB19482" w14:textId="07FE8A3D" w:rsidR="00270207" w:rsidRPr="00472BAB" w:rsidRDefault="00270207" w:rsidP="00840514">
      <w:pPr>
        <w:pStyle w:val="ListParagraph"/>
        <w:widowControl w:val="0"/>
        <w:numPr>
          <w:ilvl w:val="0"/>
          <w:numId w:val="32"/>
        </w:numPr>
        <w:autoSpaceDE w:val="0"/>
        <w:autoSpaceDN w:val="0"/>
        <w:adjustRightInd w:val="0"/>
        <w:spacing w:after="0" w:line="240" w:lineRule="auto"/>
        <w:ind w:left="360"/>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Leland, J. (2019, Oct. 9). Jill Freedman photographer who lingered in the margins, dies at 79. </w:t>
      </w:r>
      <w:hyperlink r:id="rId17" w:history="1">
        <w:r w:rsidRPr="00472BAB">
          <w:rPr>
            <w:rStyle w:val="Hyperlink"/>
            <w:rFonts w:ascii="Arial" w:eastAsia="Times New Roman" w:hAnsi="Arial" w:cs="Arial"/>
            <w:color w:val="000000" w:themeColor="text1"/>
            <w:sz w:val="24"/>
            <w:szCs w:val="24"/>
          </w:rPr>
          <w:t>https://www.nytimes.com/2019/10/09/arts/jill-freedman-dead.html</w:t>
        </w:r>
      </w:hyperlink>
    </w:p>
    <w:p w14:paraId="4FA2A0A0" w14:textId="7C4FC7EE" w:rsidR="00B35CD7" w:rsidRPr="00472BAB" w:rsidRDefault="003B4CE4" w:rsidP="00840514">
      <w:pPr>
        <w:pStyle w:val="ListParagraph"/>
        <w:widowControl w:val="0"/>
        <w:numPr>
          <w:ilvl w:val="0"/>
          <w:numId w:val="32"/>
        </w:numPr>
        <w:autoSpaceDE w:val="0"/>
        <w:autoSpaceDN w:val="0"/>
        <w:adjustRightInd w:val="0"/>
        <w:spacing w:after="0" w:line="240" w:lineRule="auto"/>
        <w:ind w:left="360"/>
        <w:rPr>
          <w:rStyle w:val="Hyperlink"/>
          <w:rFonts w:ascii="Arial" w:eastAsia="Arial Unicode MS" w:hAnsi="Arial" w:cs="Arial"/>
          <w:color w:val="000000" w:themeColor="text1"/>
          <w:sz w:val="24"/>
          <w:szCs w:val="24"/>
          <w:u w:val="none"/>
        </w:rPr>
      </w:pPr>
      <w:r w:rsidRPr="00472BAB">
        <w:rPr>
          <w:rFonts w:ascii="Arial" w:eastAsia="Arial Unicode MS" w:hAnsi="Arial" w:cs="Arial"/>
          <w:color w:val="000000" w:themeColor="text1"/>
          <w:sz w:val="24"/>
          <w:szCs w:val="24"/>
        </w:rPr>
        <w:t>Visual Thinking Strategies</w:t>
      </w:r>
      <w:r w:rsidR="00B10239">
        <w:rPr>
          <w:rFonts w:ascii="Arial" w:eastAsia="Arial Unicode MS" w:hAnsi="Arial" w:cs="Arial"/>
          <w:color w:val="000000" w:themeColor="text1"/>
          <w:sz w:val="24"/>
          <w:szCs w:val="24"/>
        </w:rPr>
        <w:t>.</w:t>
      </w:r>
      <w:r w:rsidRPr="00472BAB">
        <w:rPr>
          <w:rFonts w:ascii="Arial" w:eastAsia="Arial Unicode MS" w:hAnsi="Arial" w:cs="Arial"/>
          <w:color w:val="000000" w:themeColor="text1"/>
          <w:sz w:val="24"/>
          <w:szCs w:val="24"/>
        </w:rPr>
        <w:t xml:space="preserve"> (202</w:t>
      </w:r>
      <w:r w:rsidR="0024771F" w:rsidRPr="00472BAB">
        <w:rPr>
          <w:rFonts w:ascii="Arial" w:eastAsia="Arial Unicode MS" w:hAnsi="Arial" w:cs="Arial"/>
          <w:color w:val="000000" w:themeColor="text1"/>
          <w:sz w:val="24"/>
          <w:szCs w:val="24"/>
        </w:rPr>
        <w:t>3</w:t>
      </w:r>
      <w:r w:rsidRPr="00472BAB">
        <w:rPr>
          <w:rFonts w:ascii="Arial" w:eastAsia="Arial Unicode MS" w:hAnsi="Arial" w:cs="Arial"/>
          <w:color w:val="000000" w:themeColor="text1"/>
          <w:sz w:val="24"/>
          <w:szCs w:val="24"/>
        </w:rPr>
        <w:t xml:space="preserve">). </w:t>
      </w:r>
      <w:r w:rsidRPr="00472BAB">
        <w:rPr>
          <w:rFonts w:ascii="Arial" w:eastAsia="Arial Unicode MS" w:hAnsi="Arial" w:cs="Arial"/>
          <w:i/>
          <w:iCs/>
          <w:color w:val="000000" w:themeColor="text1"/>
          <w:sz w:val="24"/>
          <w:szCs w:val="24"/>
        </w:rPr>
        <w:t>Visual thinking strategies</w:t>
      </w:r>
      <w:r w:rsidRPr="00472BAB">
        <w:rPr>
          <w:rFonts w:ascii="Arial" w:eastAsia="Arial Unicode MS" w:hAnsi="Arial" w:cs="Arial"/>
          <w:color w:val="000000" w:themeColor="text1"/>
          <w:sz w:val="24"/>
          <w:szCs w:val="24"/>
        </w:rPr>
        <w:t xml:space="preserve">. </w:t>
      </w:r>
      <w:hyperlink r:id="rId18" w:history="1">
        <w:r w:rsidRPr="00472BAB">
          <w:rPr>
            <w:rStyle w:val="Hyperlink"/>
            <w:rFonts w:ascii="Arial" w:eastAsia="Arial Unicode MS" w:hAnsi="Arial" w:cs="Arial"/>
            <w:color w:val="000000" w:themeColor="text1"/>
            <w:sz w:val="24"/>
            <w:szCs w:val="24"/>
          </w:rPr>
          <w:t>https://vtshome.org</w:t>
        </w:r>
      </w:hyperlink>
    </w:p>
    <w:p w14:paraId="257385E1" w14:textId="77777777" w:rsidR="00DD5703" w:rsidRPr="00472BAB" w:rsidRDefault="00DD5703" w:rsidP="00840514">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22B3A33E" w14:textId="050C65B9" w:rsidR="009F5491" w:rsidRPr="00472BAB" w:rsidRDefault="009F5491" w:rsidP="00840514">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3F585780" w14:textId="77777777" w:rsidR="00D31DC6" w:rsidRPr="00472BAB" w:rsidRDefault="00D31DC6" w:rsidP="00DD5703">
      <w:pPr>
        <w:widowControl w:val="0"/>
        <w:autoSpaceDE w:val="0"/>
        <w:autoSpaceDN w:val="0"/>
        <w:adjustRightInd w:val="0"/>
        <w:spacing w:after="0" w:line="240" w:lineRule="auto"/>
        <w:rPr>
          <w:rFonts w:ascii="Arial" w:eastAsia="Arial Unicode MS" w:hAnsi="Arial" w:cs="Arial"/>
          <w:color w:val="000000" w:themeColor="text1"/>
          <w:sz w:val="24"/>
          <w:szCs w:val="24"/>
        </w:rPr>
      </w:pPr>
    </w:p>
    <w:sectPr w:rsidR="00D31DC6" w:rsidRPr="00472BAB" w:rsidSect="009A34AC">
      <w:headerReference w:type="default" r:id="rId19"/>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7BB1A" w14:textId="77777777" w:rsidR="00D2611E" w:rsidRDefault="00D2611E" w:rsidP="002E2FE0">
      <w:pPr>
        <w:spacing w:after="0" w:line="240" w:lineRule="auto"/>
      </w:pPr>
      <w:r>
        <w:separator/>
      </w:r>
    </w:p>
  </w:endnote>
  <w:endnote w:type="continuationSeparator" w:id="0">
    <w:p w14:paraId="1F1C519A" w14:textId="77777777" w:rsidR="00D2611E" w:rsidRDefault="00D2611E"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223DB" w14:textId="77777777" w:rsidR="00D2611E" w:rsidRDefault="00D2611E" w:rsidP="002E2FE0">
      <w:pPr>
        <w:spacing w:after="0" w:line="240" w:lineRule="auto"/>
      </w:pPr>
      <w:r>
        <w:separator/>
      </w:r>
    </w:p>
  </w:footnote>
  <w:footnote w:type="continuationSeparator" w:id="0">
    <w:p w14:paraId="55003BA3" w14:textId="77777777" w:rsidR="00D2611E" w:rsidRDefault="00D2611E"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201D7"/>
    <w:multiLevelType w:val="hybridMultilevel"/>
    <w:tmpl w:val="D982F4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E7D9E"/>
    <w:multiLevelType w:val="hybridMultilevel"/>
    <w:tmpl w:val="CD444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72108"/>
    <w:multiLevelType w:val="hybridMultilevel"/>
    <w:tmpl w:val="D982F4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41107"/>
    <w:multiLevelType w:val="hybridMultilevel"/>
    <w:tmpl w:val="3FE6BC64"/>
    <w:lvl w:ilvl="0" w:tplc="A47E08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142D5"/>
    <w:multiLevelType w:val="hybridMultilevel"/>
    <w:tmpl w:val="6510852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011BE0"/>
    <w:multiLevelType w:val="hybridMultilevel"/>
    <w:tmpl w:val="499C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66CA8"/>
    <w:multiLevelType w:val="hybridMultilevel"/>
    <w:tmpl w:val="8A6AA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5A3704"/>
    <w:multiLevelType w:val="hybridMultilevel"/>
    <w:tmpl w:val="92AE8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D5D0C"/>
    <w:multiLevelType w:val="hybridMultilevel"/>
    <w:tmpl w:val="AD16D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61A5C"/>
    <w:multiLevelType w:val="hybridMultilevel"/>
    <w:tmpl w:val="42C63C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391D03"/>
    <w:multiLevelType w:val="hybridMultilevel"/>
    <w:tmpl w:val="3FE6BC64"/>
    <w:lvl w:ilvl="0" w:tplc="FFFFFFFF">
      <w:start w:val="1"/>
      <w:numFmt w:val="decimal"/>
      <w:lvlText w:val="%1."/>
      <w:lvlJc w:val="left"/>
      <w:pPr>
        <w:ind w:left="810" w:hanging="360"/>
      </w:pPr>
      <w:rPr>
        <w:rFonts w:hint="default"/>
      </w:rPr>
    </w:lvl>
    <w:lvl w:ilvl="1" w:tplc="FFFFFFFF">
      <w:start w:val="1"/>
      <w:numFmt w:val="lowerLetter"/>
      <w:lvlText w:val="%2."/>
      <w:lvlJc w:val="left"/>
      <w:pPr>
        <w:ind w:left="1530" w:hanging="360"/>
      </w:p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5" w15:restartNumberingAfterBreak="0">
    <w:nsid w:val="4CC32069"/>
    <w:multiLevelType w:val="hybridMultilevel"/>
    <w:tmpl w:val="17DC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1F202F"/>
    <w:multiLevelType w:val="hybridMultilevel"/>
    <w:tmpl w:val="B39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E5D65"/>
    <w:multiLevelType w:val="hybridMultilevel"/>
    <w:tmpl w:val="789EB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A6EB8"/>
    <w:multiLevelType w:val="hybridMultilevel"/>
    <w:tmpl w:val="C4B0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86928"/>
    <w:multiLevelType w:val="hybridMultilevel"/>
    <w:tmpl w:val="D982F4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488895">
    <w:abstractNumId w:val="37"/>
  </w:num>
  <w:num w:numId="2" w16cid:durableId="1193805364">
    <w:abstractNumId w:val="5"/>
  </w:num>
  <w:num w:numId="3" w16cid:durableId="238518153">
    <w:abstractNumId w:val="27"/>
  </w:num>
  <w:num w:numId="4" w16cid:durableId="368147929">
    <w:abstractNumId w:val="4"/>
  </w:num>
  <w:num w:numId="5" w16cid:durableId="1014068578">
    <w:abstractNumId w:val="0"/>
  </w:num>
  <w:num w:numId="6" w16cid:durableId="467283221">
    <w:abstractNumId w:val="28"/>
  </w:num>
  <w:num w:numId="7" w16cid:durableId="1302618470">
    <w:abstractNumId w:val="33"/>
  </w:num>
  <w:num w:numId="8" w16cid:durableId="653677632">
    <w:abstractNumId w:val="13"/>
  </w:num>
  <w:num w:numId="9" w16cid:durableId="2110737086">
    <w:abstractNumId w:val="34"/>
  </w:num>
  <w:num w:numId="10" w16cid:durableId="301278090">
    <w:abstractNumId w:val="2"/>
  </w:num>
  <w:num w:numId="11" w16cid:durableId="459156195">
    <w:abstractNumId w:val="16"/>
  </w:num>
  <w:num w:numId="12" w16cid:durableId="814222353">
    <w:abstractNumId w:val="15"/>
  </w:num>
  <w:num w:numId="13" w16cid:durableId="558832852">
    <w:abstractNumId w:val="7"/>
  </w:num>
  <w:num w:numId="14" w16cid:durableId="813454073">
    <w:abstractNumId w:val="39"/>
  </w:num>
  <w:num w:numId="15" w16cid:durableId="257105526">
    <w:abstractNumId w:val="9"/>
  </w:num>
  <w:num w:numId="16" w16cid:durableId="867983087">
    <w:abstractNumId w:val="26"/>
  </w:num>
  <w:num w:numId="17" w16cid:durableId="2046439475">
    <w:abstractNumId w:val="21"/>
  </w:num>
  <w:num w:numId="18" w16cid:durableId="1046490200">
    <w:abstractNumId w:val="14"/>
  </w:num>
  <w:num w:numId="19" w16cid:durableId="1659919545">
    <w:abstractNumId w:val="29"/>
  </w:num>
  <w:num w:numId="20" w16cid:durableId="183902774">
    <w:abstractNumId w:val="11"/>
  </w:num>
  <w:num w:numId="21" w16cid:durableId="394815134">
    <w:abstractNumId w:val="30"/>
  </w:num>
  <w:num w:numId="22" w16cid:durableId="1162232185">
    <w:abstractNumId w:val="3"/>
  </w:num>
  <w:num w:numId="23" w16cid:durableId="996881020">
    <w:abstractNumId w:val="8"/>
  </w:num>
  <w:num w:numId="24" w16cid:durableId="1636985530">
    <w:abstractNumId w:val="32"/>
  </w:num>
  <w:num w:numId="25" w16cid:durableId="493031865">
    <w:abstractNumId w:val="6"/>
  </w:num>
  <w:num w:numId="26" w16cid:durableId="759062128">
    <w:abstractNumId w:val="22"/>
  </w:num>
  <w:num w:numId="27" w16cid:durableId="311639679">
    <w:abstractNumId w:val="25"/>
  </w:num>
  <w:num w:numId="28" w16cid:durableId="1840464805">
    <w:abstractNumId w:val="12"/>
  </w:num>
  <w:num w:numId="29" w16cid:durableId="1692730266">
    <w:abstractNumId w:val="23"/>
  </w:num>
  <w:num w:numId="30" w16cid:durableId="682441635">
    <w:abstractNumId w:val="24"/>
  </w:num>
  <w:num w:numId="31" w16cid:durableId="2095197195">
    <w:abstractNumId w:val="35"/>
  </w:num>
  <w:num w:numId="32" w16cid:durableId="1889872492">
    <w:abstractNumId w:val="20"/>
  </w:num>
  <w:num w:numId="33" w16cid:durableId="1522932696">
    <w:abstractNumId w:val="38"/>
  </w:num>
  <w:num w:numId="34" w16cid:durableId="1844739716">
    <w:abstractNumId w:val="10"/>
  </w:num>
  <w:num w:numId="35" w16cid:durableId="854733045">
    <w:abstractNumId w:val="1"/>
  </w:num>
  <w:num w:numId="36" w16cid:durableId="255015884">
    <w:abstractNumId w:val="17"/>
  </w:num>
  <w:num w:numId="37" w16cid:durableId="401146957">
    <w:abstractNumId w:val="18"/>
  </w:num>
  <w:num w:numId="38" w16cid:durableId="846213088">
    <w:abstractNumId w:val="31"/>
  </w:num>
  <w:num w:numId="39" w16cid:durableId="1894273050">
    <w:abstractNumId w:val="19"/>
  </w:num>
  <w:num w:numId="40" w16cid:durableId="6300886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2106A"/>
    <w:rsid w:val="00032277"/>
    <w:rsid w:val="00036468"/>
    <w:rsid w:val="0006327C"/>
    <w:rsid w:val="000817B8"/>
    <w:rsid w:val="00085C3B"/>
    <w:rsid w:val="00090E5D"/>
    <w:rsid w:val="00091D65"/>
    <w:rsid w:val="00094DB7"/>
    <w:rsid w:val="00095B6A"/>
    <w:rsid w:val="000B308C"/>
    <w:rsid w:val="000C629F"/>
    <w:rsid w:val="000D4381"/>
    <w:rsid w:val="000F0D31"/>
    <w:rsid w:val="00100DAB"/>
    <w:rsid w:val="001308A7"/>
    <w:rsid w:val="00130A97"/>
    <w:rsid w:val="00134AC7"/>
    <w:rsid w:val="00173A69"/>
    <w:rsid w:val="00175D53"/>
    <w:rsid w:val="00185414"/>
    <w:rsid w:val="001909E8"/>
    <w:rsid w:val="00193E7E"/>
    <w:rsid w:val="00196CC7"/>
    <w:rsid w:val="001C0857"/>
    <w:rsid w:val="001C77BC"/>
    <w:rsid w:val="001D131D"/>
    <w:rsid w:val="001F4FA4"/>
    <w:rsid w:val="001F7D2D"/>
    <w:rsid w:val="00240E20"/>
    <w:rsid w:val="002419BD"/>
    <w:rsid w:val="0024575F"/>
    <w:rsid w:val="0024771F"/>
    <w:rsid w:val="00250807"/>
    <w:rsid w:val="00270207"/>
    <w:rsid w:val="0027575B"/>
    <w:rsid w:val="00284EA7"/>
    <w:rsid w:val="002902A0"/>
    <w:rsid w:val="002975B1"/>
    <w:rsid w:val="002A08E5"/>
    <w:rsid w:val="002C75BE"/>
    <w:rsid w:val="002E2FE0"/>
    <w:rsid w:val="002F4B2E"/>
    <w:rsid w:val="00351A91"/>
    <w:rsid w:val="00370768"/>
    <w:rsid w:val="003744E3"/>
    <w:rsid w:val="00377137"/>
    <w:rsid w:val="00381560"/>
    <w:rsid w:val="00382A99"/>
    <w:rsid w:val="00396D8A"/>
    <w:rsid w:val="003972BD"/>
    <w:rsid w:val="003B4CE4"/>
    <w:rsid w:val="003B4FBB"/>
    <w:rsid w:val="003D6B45"/>
    <w:rsid w:val="003E632D"/>
    <w:rsid w:val="003E706A"/>
    <w:rsid w:val="003F335F"/>
    <w:rsid w:val="003F5EC9"/>
    <w:rsid w:val="00403231"/>
    <w:rsid w:val="00414D86"/>
    <w:rsid w:val="004240EC"/>
    <w:rsid w:val="00436408"/>
    <w:rsid w:val="00440963"/>
    <w:rsid w:val="00451589"/>
    <w:rsid w:val="00472BAB"/>
    <w:rsid w:val="00477DEC"/>
    <w:rsid w:val="00483647"/>
    <w:rsid w:val="00486FE3"/>
    <w:rsid w:val="00493D60"/>
    <w:rsid w:val="004B52DA"/>
    <w:rsid w:val="004C4A1E"/>
    <w:rsid w:val="004F408A"/>
    <w:rsid w:val="004F7711"/>
    <w:rsid w:val="005007E7"/>
    <w:rsid w:val="0050645D"/>
    <w:rsid w:val="00510F9E"/>
    <w:rsid w:val="005248BC"/>
    <w:rsid w:val="00530501"/>
    <w:rsid w:val="00544042"/>
    <w:rsid w:val="005503DD"/>
    <w:rsid w:val="005519F4"/>
    <w:rsid w:val="0055223C"/>
    <w:rsid w:val="0056071E"/>
    <w:rsid w:val="00581F71"/>
    <w:rsid w:val="00584F44"/>
    <w:rsid w:val="00590D2F"/>
    <w:rsid w:val="00591D5A"/>
    <w:rsid w:val="005A06F2"/>
    <w:rsid w:val="005A18BE"/>
    <w:rsid w:val="005A1D93"/>
    <w:rsid w:val="005B2651"/>
    <w:rsid w:val="005B45E5"/>
    <w:rsid w:val="005C7B91"/>
    <w:rsid w:val="0060246B"/>
    <w:rsid w:val="00620509"/>
    <w:rsid w:val="00621538"/>
    <w:rsid w:val="00633C3E"/>
    <w:rsid w:val="0064437D"/>
    <w:rsid w:val="00651837"/>
    <w:rsid w:val="00656AE8"/>
    <w:rsid w:val="00663228"/>
    <w:rsid w:val="006638E8"/>
    <w:rsid w:val="00667258"/>
    <w:rsid w:val="00674696"/>
    <w:rsid w:val="00677486"/>
    <w:rsid w:val="006818BD"/>
    <w:rsid w:val="006825EF"/>
    <w:rsid w:val="00683224"/>
    <w:rsid w:val="00683AE0"/>
    <w:rsid w:val="00683F0B"/>
    <w:rsid w:val="00690833"/>
    <w:rsid w:val="006955B8"/>
    <w:rsid w:val="006A609A"/>
    <w:rsid w:val="006C0EED"/>
    <w:rsid w:val="006C2E2B"/>
    <w:rsid w:val="006D7ACE"/>
    <w:rsid w:val="006E1A22"/>
    <w:rsid w:val="007145F6"/>
    <w:rsid w:val="00720545"/>
    <w:rsid w:val="007213A5"/>
    <w:rsid w:val="00734310"/>
    <w:rsid w:val="00734DB0"/>
    <w:rsid w:val="007546A9"/>
    <w:rsid w:val="00764AF9"/>
    <w:rsid w:val="00766654"/>
    <w:rsid w:val="00771A26"/>
    <w:rsid w:val="00773A4E"/>
    <w:rsid w:val="0077426C"/>
    <w:rsid w:val="00786F90"/>
    <w:rsid w:val="00787EBD"/>
    <w:rsid w:val="0079035E"/>
    <w:rsid w:val="0079785F"/>
    <w:rsid w:val="007B6031"/>
    <w:rsid w:val="007D2B58"/>
    <w:rsid w:val="007D2BB9"/>
    <w:rsid w:val="007F4A7D"/>
    <w:rsid w:val="007F7491"/>
    <w:rsid w:val="0080431D"/>
    <w:rsid w:val="008118F9"/>
    <w:rsid w:val="008258C4"/>
    <w:rsid w:val="00831D11"/>
    <w:rsid w:val="0083255D"/>
    <w:rsid w:val="00834976"/>
    <w:rsid w:val="00840514"/>
    <w:rsid w:val="008620C6"/>
    <w:rsid w:val="00864BA3"/>
    <w:rsid w:val="00864E81"/>
    <w:rsid w:val="008725EE"/>
    <w:rsid w:val="00891A06"/>
    <w:rsid w:val="008A69CE"/>
    <w:rsid w:val="008B2ECC"/>
    <w:rsid w:val="008C48DE"/>
    <w:rsid w:val="008D4ED9"/>
    <w:rsid w:val="008E6B80"/>
    <w:rsid w:val="008F6C5A"/>
    <w:rsid w:val="008F7ECE"/>
    <w:rsid w:val="009135CB"/>
    <w:rsid w:val="009146A5"/>
    <w:rsid w:val="009256D0"/>
    <w:rsid w:val="00926653"/>
    <w:rsid w:val="00981F86"/>
    <w:rsid w:val="00982194"/>
    <w:rsid w:val="009A34AC"/>
    <w:rsid w:val="009C453C"/>
    <w:rsid w:val="009D2C6E"/>
    <w:rsid w:val="009F23AE"/>
    <w:rsid w:val="009F5491"/>
    <w:rsid w:val="00A142A7"/>
    <w:rsid w:val="00A31A34"/>
    <w:rsid w:val="00A3698E"/>
    <w:rsid w:val="00A40CBF"/>
    <w:rsid w:val="00A43529"/>
    <w:rsid w:val="00A45ABC"/>
    <w:rsid w:val="00A738D6"/>
    <w:rsid w:val="00A74E44"/>
    <w:rsid w:val="00A77520"/>
    <w:rsid w:val="00A85588"/>
    <w:rsid w:val="00A86C24"/>
    <w:rsid w:val="00AA2E9B"/>
    <w:rsid w:val="00AB7ED5"/>
    <w:rsid w:val="00AC0852"/>
    <w:rsid w:val="00AD5FA3"/>
    <w:rsid w:val="00B02EBE"/>
    <w:rsid w:val="00B10239"/>
    <w:rsid w:val="00B11DBA"/>
    <w:rsid w:val="00B34CD7"/>
    <w:rsid w:val="00B35CD7"/>
    <w:rsid w:val="00B37528"/>
    <w:rsid w:val="00B57A25"/>
    <w:rsid w:val="00B64371"/>
    <w:rsid w:val="00B70003"/>
    <w:rsid w:val="00B81220"/>
    <w:rsid w:val="00B82C37"/>
    <w:rsid w:val="00B856B1"/>
    <w:rsid w:val="00C00F8F"/>
    <w:rsid w:val="00C02540"/>
    <w:rsid w:val="00C126DF"/>
    <w:rsid w:val="00C22D2B"/>
    <w:rsid w:val="00C32E82"/>
    <w:rsid w:val="00C71BBF"/>
    <w:rsid w:val="00C91281"/>
    <w:rsid w:val="00C97636"/>
    <w:rsid w:val="00CA2675"/>
    <w:rsid w:val="00CA3B7E"/>
    <w:rsid w:val="00CC40E1"/>
    <w:rsid w:val="00CC4E6E"/>
    <w:rsid w:val="00CE4749"/>
    <w:rsid w:val="00D007BD"/>
    <w:rsid w:val="00D038D8"/>
    <w:rsid w:val="00D04B6D"/>
    <w:rsid w:val="00D1257A"/>
    <w:rsid w:val="00D172BF"/>
    <w:rsid w:val="00D214C9"/>
    <w:rsid w:val="00D2611E"/>
    <w:rsid w:val="00D27760"/>
    <w:rsid w:val="00D27C6A"/>
    <w:rsid w:val="00D31DC6"/>
    <w:rsid w:val="00D341FD"/>
    <w:rsid w:val="00D442DF"/>
    <w:rsid w:val="00D50C3F"/>
    <w:rsid w:val="00D5723D"/>
    <w:rsid w:val="00D63D0B"/>
    <w:rsid w:val="00D66D2C"/>
    <w:rsid w:val="00D768E0"/>
    <w:rsid w:val="00D82E4A"/>
    <w:rsid w:val="00D92B3D"/>
    <w:rsid w:val="00D948D4"/>
    <w:rsid w:val="00D96A3F"/>
    <w:rsid w:val="00D96FE8"/>
    <w:rsid w:val="00DA67AA"/>
    <w:rsid w:val="00DB1AE0"/>
    <w:rsid w:val="00DC2EB0"/>
    <w:rsid w:val="00DD36BC"/>
    <w:rsid w:val="00DD5703"/>
    <w:rsid w:val="00DF7327"/>
    <w:rsid w:val="00E02BCF"/>
    <w:rsid w:val="00E10B96"/>
    <w:rsid w:val="00E35B3E"/>
    <w:rsid w:val="00E462AA"/>
    <w:rsid w:val="00E7147A"/>
    <w:rsid w:val="00E80E51"/>
    <w:rsid w:val="00E8243C"/>
    <w:rsid w:val="00E95992"/>
    <w:rsid w:val="00E95F4F"/>
    <w:rsid w:val="00EB34B2"/>
    <w:rsid w:val="00EC730C"/>
    <w:rsid w:val="00ED4788"/>
    <w:rsid w:val="00EE0BA0"/>
    <w:rsid w:val="00F04844"/>
    <w:rsid w:val="00F233F9"/>
    <w:rsid w:val="00F32D59"/>
    <w:rsid w:val="00F5679A"/>
    <w:rsid w:val="00F81DB9"/>
    <w:rsid w:val="00FA65BF"/>
    <w:rsid w:val="00FD2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07"/>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CA3B7E"/>
    <w:rPr>
      <w:color w:val="605E5C"/>
      <w:shd w:val="clear" w:color="auto" w:fill="E1DFDD"/>
    </w:rPr>
  </w:style>
  <w:style w:type="character" w:styleId="FollowedHyperlink">
    <w:name w:val="FollowedHyperlink"/>
    <w:basedOn w:val="DefaultParagraphFont"/>
    <w:uiPriority w:val="99"/>
    <w:semiHidden/>
    <w:unhideWhenUsed/>
    <w:rsid w:val="002702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08903">
      <w:bodyDiv w:val="1"/>
      <w:marLeft w:val="0"/>
      <w:marRight w:val="0"/>
      <w:marTop w:val="0"/>
      <w:marBottom w:val="0"/>
      <w:divBdr>
        <w:top w:val="none" w:sz="0" w:space="0" w:color="auto"/>
        <w:left w:val="none" w:sz="0" w:space="0" w:color="auto"/>
        <w:bottom w:val="none" w:sz="0" w:space="0" w:color="auto"/>
        <w:right w:val="none" w:sz="0" w:space="0" w:color="auto"/>
      </w:divBdr>
    </w:div>
    <w:div w:id="309023800">
      <w:bodyDiv w:val="1"/>
      <w:marLeft w:val="0"/>
      <w:marRight w:val="0"/>
      <w:marTop w:val="0"/>
      <w:marBottom w:val="0"/>
      <w:divBdr>
        <w:top w:val="none" w:sz="0" w:space="0" w:color="auto"/>
        <w:left w:val="none" w:sz="0" w:space="0" w:color="auto"/>
        <w:bottom w:val="none" w:sz="0" w:space="0" w:color="auto"/>
        <w:right w:val="none" w:sz="0" w:space="0" w:color="auto"/>
      </w:divBdr>
    </w:div>
    <w:div w:id="574441844">
      <w:bodyDiv w:val="1"/>
      <w:marLeft w:val="0"/>
      <w:marRight w:val="0"/>
      <w:marTop w:val="0"/>
      <w:marBottom w:val="0"/>
      <w:divBdr>
        <w:top w:val="none" w:sz="0" w:space="0" w:color="auto"/>
        <w:left w:val="none" w:sz="0" w:space="0" w:color="auto"/>
        <w:bottom w:val="none" w:sz="0" w:space="0" w:color="auto"/>
        <w:right w:val="none" w:sz="0" w:space="0" w:color="auto"/>
      </w:divBdr>
    </w:div>
    <w:div w:id="593904646">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887304098">
      <w:bodyDiv w:val="1"/>
      <w:marLeft w:val="0"/>
      <w:marRight w:val="0"/>
      <w:marTop w:val="0"/>
      <w:marBottom w:val="0"/>
      <w:divBdr>
        <w:top w:val="none" w:sz="0" w:space="0" w:color="auto"/>
        <w:left w:val="none" w:sz="0" w:space="0" w:color="auto"/>
        <w:bottom w:val="none" w:sz="0" w:space="0" w:color="auto"/>
        <w:right w:val="none" w:sz="0" w:space="0" w:color="auto"/>
      </w:divBdr>
    </w:div>
    <w:div w:id="1304853881">
      <w:bodyDiv w:val="1"/>
      <w:marLeft w:val="0"/>
      <w:marRight w:val="0"/>
      <w:marTop w:val="0"/>
      <w:marBottom w:val="0"/>
      <w:divBdr>
        <w:top w:val="none" w:sz="0" w:space="0" w:color="auto"/>
        <w:left w:val="none" w:sz="0" w:space="0" w:color="auto"/>
        <w:bottom w:val="none" w:sz="0" w:space="0" w:color="auto"/>
        <w:right w:val="none" w:sz="0" w:space="0" w:color="auto"/>
      </w:divBdr>
    </w:div>
    <w:div w:id="1714843605">
      <w:bodyDiv w:val="1"/>
      <w:marLeft w:val="0"/>
      <w:marRight w:val="0"/>
      <w:marTop w:val="0"/>
      <w:marBottom w:val="0"/>
      <w:divBdr>
        <w:top w:val="none" w:sz="0" w:space="0" w:color="auto"/>
        <w:left w:val="none" w:sz="0" w:space="0" w:color="auto"/>
        <w:bottom w:val="none" w:sz="0" w:space="0" w:color="auto"/>
        <w:right w:val="none" w:sz="0" w:space="0" w:color="auto"/>
      </w:divBdr>
    </w:div>
    <w:div w:id="1941136826">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jillfreedman.com/about-1" TargetMode="External"/><Relationship Id="rId18" Type="http://schemas.openxmlformats.org/officeDocument/2006/relationships/hyperlink" Target="https://vtshome.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illfreedman.com/firehouse/ktg2wr227oc7v6ujimdqzmpuitevev" TargetMode="External"/><Relationship Id="rId17" Type="http://schemas.openxmlformats.org/officeDocument/2006/relationships/hyperlink" Target="https://www.nytimes.com/2019/10/09/arts/jill-freedman-dead.html" TargetMode="External"/><Relationship Id="rId2" Type="http://schemas.openxmlformats.org/officeDocument/2006/relationships/numbering" Target="numbering.xml"/><Relationship Id="rId16" Type="http://schemas.openxmlformats.org/officeDocument/2006/relationships/hyperlink" Target="https://www.youtube.com/watch?v=hDlgWQOxo68&amp;t=105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thamtogo.com/firehouse-the-photography-of-jill-freedman-at-nyc-fire-museum-in-soho/" TargetMode="External"/><Relationship Id="rId5" Type="http://schemas.openxmlformats.org/officeDocument/2006/relationships/webSettings" Target="webSettings.xml"/><Relationship Id="rId15" Type="http://schemas.openxmlformats.org/officeDocument/2006/relationships/hyperlink" Target="https://www.youtube.com/watch?v=HGrKEBq7kiI" TargetMode="External"/><Relationship Id="rId10" Type="http://schemas.openxmlformats.org/officeDocument/2006/relationships/hyperlink" Target="https://www.youtube.com/watch?v=hDlgWQOxo68&amp;t=105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HGrKEBq7kiI" TargetMode="External"/><Relationship Id="rId14" Type="http://schemas.openxmlformats.org/officeDocument/2006/relationships/hyperlink" Target="http://www.jillfreedman.com/firehouse/ktg2wr227oc7v6ujimdqzmpuitev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4</cp:revision>
  <cp:lastPrinted>2012-03-16T13:59:00Z</cp:lastPrinted>
  <dcterms:created xsi:type="dcterms:W3CDTF">2023-01-18T19:19:00Z</dcterms:created>
  <dcterms:modified xsi:type="dcterms:W3CDTF">2023-01-24T18:08:00Z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63d7ce0abe7c5638733ebc846943642819bbf25ec403e5d6fe98e922542a047b</vt:lpwstr>
  </property>
</Properties>
</file>