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03DAA2" w14:textId="77777777" w:rsidR="002E2FE0" w:rsidRPr="00974FDD" w:rsidRDefault="00477DEC" w:rsidP="00974FDD">
      <w:pPr>
        <w:pStyle w:val="NormalWeb"/>
        <w:spacing w:before="0" w:beforeAutospacing="0" w:after="0" w:afterAutospacing="0"/>
        <w:jc w:val="center"/>
        <w:rPr>
          <w:rFonts w:ascii="Arial" w:hAnsi="Arial" w:cs="Arial"/>
          <w:bCs/>
          <w:color w:val="FFFFFF" w:themeColor="background1"/>
          <w:sz w:val="28"/>
          <w:szCs w:val="28"/>
        </w:rPr>
      </w:pPr>
      <w:r w:rsidRPr="00974FDD">
        <w:rPr>
          <w:rFonts w:ascii="Arial" w:hAnsi="Arial" w:cs="Arial"/>
          <w:noProof/>
          <w:color w:val="FFFFFF" w:themeColor="background1"/>
          <w:sz w:val="28"/>
          <w:szCs w:val="28"/>
        </w:rPr>
        <mc:AlternateContent>
          <mc:Choice Requires="wps">
            <w:drawing>
              <wp:anchor distT="0" distB="0" distL="114300" distR="114300" simplePos="0" relativeHeight="251657728" behindDoc="1" locked="0" layoutInCell="1" allowOverlap="1" wp14:anchorId="39B3FCE6" wp14:editId="48F9DDEB">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0055C0A">
              <v:rect id="Rectangle 2"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f7f7f" stroked="f" w14:anchorId="52A5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4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"/>
            </w:pict>
          </mc:Fallback>
        </mc:AlternateContent>
      </w:r>
      <w:r w:rsidRPr="00974FDD">
        <w:rPr>
          <w:rFonts w:ascii="Arial" w:hAnsi="Arial" w:cs="Arial"/>
          <w:color w:val="FFFFFF" w:themeColor="background1"/>
          <w:sz w:val="28"/>
          <w:szCs w:val="28"/>
        </w:rPr>
        <w:t>Inside</w:t>
      </w:r>
      <w:r w:rsidR="00403231" w:rsidRPr="00974FDD">
        <w:rPr>
          <w:rFonts w:ascii="Arial" w:hAnsi="Arial" w:cs="Arial"/>
          <w:color w:val="FFFFFF" w:themeColor="background1"/>
          <w:sz w:val="28"/>
          <w:szCs w:val="28"/>
        </w:rPr>
        <w:t xml:space="preserve"> </w:t>
      </w:r>
      <w:r w:rsidR="0050645D" w:rsidRPr="00974FDD">
        <w:rPr>
          <w:rFonts w:ascii="Arial" w:hAnsi="Arial" w:cs="Arial"/>
          <w:color w:val="FFFFFF" w:themeColor="background1"/>
          <w:sz w:val="28"/>
          <w:szCs w:val="28"/>
        </w:rPr>
        <w:t xml:space="preserve">Art, Fall </w:t>
      </w:r>
      <w:r w:rsidRPr="00974FDD">
        <w:rPr>
          <w:rFonts w:ascii="Arial" w:hAnsi="Arial" w:cs="Arial"/>
          <w:color w:val="FFFFFF" w:themeColor="background1"/>
          <w:sz w:val="28"/>
          <w:szCs w:val="28"/>
        </w:rPr>
        <w:t>2018</w:t>
      </w:r>
      <w:r w:rsidR="009A34AC" w:rsidRPr="00974FDD">
        <w:rPr>
          <w:rFonts w:ascii="Arial" w:hAnsi="Arial" w:cs="Arial"/>
          <w:color w:val="FFFFFF" w:themeColor="background1"/>
          <w:sz w:val="28"/>
          <w:szCs w:val="28"/>
        </w:rPr>
        <w:t xml:space="preserve"> — </w:t>
      </w:r>
      <w:r w:rsidR="0050645D" w:rsidRPr="00974FDD">
        <w:rPr>
          <w:rFonts w:ascii="Arial" w:hAnsi="Arial" w:cs="Arial"/>
          <w:i/>
          <w:color w:val="FFFFFF" w:themeColor="background1"/>
          <w:sz w:val="28"/>
          <w:szCs w:val="28"/>
        </w:rPr>
        <w:t>Miki Kratsman</w:t>
      </w:r>
    </w:p>
    <w:p w14:paraId="1DE7595D" w14:textId="77777777" w:rsidR="00F04844" w:rsidRPr="00974FDD" w:rsidRDefault="00F04844" w:rsidP="00974FDD">
      <w:pPr>
        <w:spacing w:after="0" w:line="240" w:lineRule="auto"/>
        <w:rPr>
          <w:rFonts w:ascii="Arial" w:eastAsia="Arial Unicode MS" w:hAnsi="Arial" w:cs="Arial"/>
          <w:sz w:val="24"/>
          <w:szCs w:val="24"/>
          <w:u w:val="single"/>
        </w:rPr>
      </w:pPr>
    </w:p>
    <w:p w14:paraId="4F5BF676" w14:textId="77777777" w:rsidR="00974FDD" w:rsidRDefault="00974FDD" w:rsidP="00974FDD">
      <w:pPr>
        <w:widowControl w:val="0"/>
        <w:autoSpaceDE w:val="0"/>
        <w:autoSpaceDN w:val="0"/>
        <w:adjustRightInd w:val="0"/>
        <w:spacing w:after="0" w:line="240" w:lineRule="auto"/>
        <w:rPr>
          <w:rFonts w:ascii="Arial" w:eastAsia="Arial Unicode MS" w:hAnsi="Arial" w:cs="Arial"/>
          <w:b/>
          <w:sz w:val="24"/>
          <w:szCs w:val="24"/>
          <w:u w:val="single"/>
        </w:rPr>
      </w:pPr>
    </w:p>
    <w:p w14:paraId="160AF71E"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Title</w:t>
      </w:r>
    </w:p>
    <w:p w14:paraId="3DB7031B" w14:textId="0CE1A3CD" w:rsidR="00974FDD" w:rsidRPr="00EF295C" w:rsidRDefault="00EF295C" w:rsidP="00974FDD">
      <w:pPr>
        <w:widowControl w:val="0"/>
        <w:autoSpaceDE w:val="0"/>
        <w:autoSpaceDN w:val="0"/>
        <w:adjustRightInd w:val="0"/>
        <w:spacing w:after="0" w:line="240" w:lineRule="auto"/>
        <w:rPr>
          <w:rFonts w:ascii="Arial" w:eastAsia="Arial Unicode MS" w:hAnsi="Arial" w:cs="Arial"/>
          <w:i/>
          <w:sz w:val="24"/>
          <w:szCs w:val="24"/>
        </w:rPr>
      </w:pPr>
      <w:r w:rsidRPr="00EF295C">
        <w:rPr>
          <w:rFonts w:ascii="Arial" w:eastAsia="Arial Unicode MS" w:hAnsi="Arial" w:cs="Arial"/>
          <w:i/>
          <w:sz w:val="24"/>
          <w:szCs w:val="24"/>
        </w:rPr>
        <w:t>Miki Kratsman: An Introduction</w:t>
      </w:r>
    </w:p>
    <w:p w14:paraId="30FEE80B" w14:textId="77777777" w:rsidR="00974FDD" w:rsidRPr="00974FDD" w:rsidRDefault="00974FDD" w:rsidP="00974FDD">
      <w:pPr>
        <w:widowControl w:val="0"/>
        <w:autoSpaceDE w:val="0"/>
        <w:autoSpaceDN w:val="0"/>
        <w:adjustRightInd w:val="0"/>
        <w:spacing w:after="0" w:line="240" w:lineRule="auto"/>
        <w:rPr>
          <w:rFonts w:ascii="Arial" w:eastAsia="Arial Unicode MS" w:hAnsi="Arial" w:cs="Arial"/>
          <w:sz w:val="24"/>
          <w:szCs w:val="24"/>
        </w:rPr>
      </w:pPr>
    </w:p>
    <w:p w14:paraId="3E18C18B" w14:textId="77777777" w:rsidR="00834976" w:rsidRPr="00974FDD" w:rsidRDefault="00834976" w:rsidP="00974FDD">
      <w:pPr>
        <w:widowControl w:val="0"/>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Estimated Time for Completion of Lesson</w:t>
      </w:r>
    </w:p>
    <w:p w14:paraId="56C5B947" w14:textId="77777777" w:rsidR="00834976" w:rsidRPr="00974FDD" w:rsidRDefault="00974FDD" w:rsidP="00974FDD">
      <w:pPr>
        <w:widowControl w:val="0"/>
        <w:autoSpaceDE w:val="0"/>
        <w:autoSpaceDN w:val="0"/>
        <w:adjustRightInd w:val="0"/>
        <w:spacing w:after="0" w:line="240" w:lineRule="auto"/>
        <w:rPr>
          <w:rFonts w:ascii="Arial" w:eastAsia="Arial Unicode MS" w:hAnsi="Arial" w:cs="Arial"/>
          <w:sz w:val="24"/>
          <w:szCs w:val="24"/>
        </w:rPr>
      </w:pPr>
      <w:r w:rsidRPr="00974FDD">
        <w:rPr>
          <w:rFonts w:ascii="Arial" w:eastAsia="Arial Unicode MS" w:hAnsi="Arial" w:cs="Arial"/>
          <w:sz w:val="24"/>
          <w:szCs w:val="24"/>
        </w:rPr>
        <w:t>1 class period</w:t>
      </w:r>
    </w:p>
    <w:p w14:paraId="7A61B314" w14:textId="77777777" w:rsidR="00834976" w:rsidRPr="00974FDD" w:rsidRDefault="00834976" w:rsidP="00974FDD">
      <w:pPr>
        <w:widowControl w:val="0"/>
        <w:autoSpaceDE w:val="0"/>
        <w:autoSpaceDN w:val="0"/>
        <w:adjustRightInd w:val="0"/>
        <w:spacing w:after="0" w:line="240" w:lineRule="auto"/>
        <w:rPr>
          <w:rFonts w:ascii="Arial" w:eastAsia="Arial Unicode MS" w:hAnsi="Arial" w:cs="Arial"/>
          <w:sz w:val="24"/>
          <w:szCs w:val="24"/>
        </w:rPr>
      </w:pPr>
    </w:p>
    <w:p w14:paraId="112001C0"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974FDD">
        <w:rPr>
          <w:rFonts w:ascii="Arial" w:eastAsia="Arial Unicode MS" w:hAnsi="Arial" w:cs="Arial"/>
          <w:b/>
          <w:sz w:val="24"/>
          <w:szCs w:val="24"/>
          <w:u w:val="single"/>
        </w:rPr>
        <w:t>Concept/Main Idea of Lesson</w:t>
      </w:r>
    </w:p>
    <w:p w14:paraId="13EFE36B" w14:textId="77777777" w:rsidR="00974FDD" w:rsidRPr="00974FDD" w:rsidRDefault="00974FDD" w:rsidP="00974FDD">
      <w:pPr>
        <w:spacing w:after="0" w:line="240" w:lineRule="auto"/>
        <w:rPr>
          <w:rFonts w:ascii="Arial" w:hAnsi="Arial" w:cs="Arial"/>
          <w:sz w:val="24"/>
          <w:szCs w:val="24"/>
        </w:rPr>
      </w:pPr>
      <w:r w:rsidRPr="00974FDD">
        <w:rPr>
          <w:rFonts w:ascii="Arial" w:hAnsi="Arial" w:cs="Arial"/>
          <w:sz w:val="24"/>
          <w:szCs w:val="24"/>
        </w:rPr>
        <w:t>This lesson will focus on the work of Israeli contemporary artist and photojournalist Miki Kratsman.  Students will gain an understanding of Kratsman’s work by reviewing his biography and obtaining background information on Israeli-Palestinian history and politics.</w:t>
      </w:r>
    </w:p>
    <w:p w14:paraId="74F429FA"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sz w:val="24"/>
          <w:szCs w:val="24"/>
        </w:rPr>
      </w:pPr>
    </w:p>
    <w:p w14:paraId="55FB5F2B"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974FDD">
        <w:rPr>
          <w:rFonts w:ascii="Arial" w:eastAsia="Arial Unicode MS" w:hAnsi="Arial" w:cs="Arial"/>
          <w:b/>
          <w:sz w:val="24"/>
          <w:szCs w:val="24"/>
          <w:u w:val="single"/>
        </w:rPr>
        <w:t>Intended Grade Levels</w:t>
      </w:r>
    </w:p>
    <w:p w14:paraId="277EDE7F"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sz w:val="24"/>
          <w:szCs w:val="24"/>
        </w:rPr>
      </w:pPr>
      <w:r w:rsidRPr="00974FDD">
        <w:rPr>
          <w:rFonts w:ascii="Arial" w:eastAsia="Arial Unicode MS" w:hAnsi="Arial" w:cs="Arial"/>
          <w:sz w:val="24"/>
          <w:szCs w:val="24"/>
        </w:rPr>
        <w:t xml:space="preserve">Grades </w:t>
      </w:r>
      <w:r w:rsidR="00A8715F" w:rsidRPr="00974FDD">
        <w:rPr>
          <w:rFonts w:ascii="Arial" w:eastAsia="Arial Unicode MS" w:hAnsi="Arial" w:cs="Arial"/>
          <w:sz w:val="24"/>
          <w:szCs w:val="24"/>
        </w:rPr>
        <w:t>6</w:t>
      </w:r>
      <w:r w:rsidRPr="00974FDD">
        <w:rPr>
          <w:rFonts w:ascii="Arial" w:eastAsia="Arial Unicode MS" w:hAnsi="Arial" w:cs="Arial"/>
          <w:sz w:val="24"/>
          <w:szCs w:val="24"/>
        </w:rPr>
        <w:t>-12</w:t>
      </w:r>
    </w:p>
    <w:p w14:paraId="492A7ADD"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sz w:val="24"/>
          <w:szCs w:val="24"/>
        </w:rPr>
      </w:pPr>
    </w:p>
    <w:p w14:paraId="7DB84A1F"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974FDD">
        <w:rPr>
          <w:rFonts w:ascii="Arial" w:eastAsia="Arial Unicode MS" w:hAnsi="Arial" w:cs="Arial"/>
          <w:b/>
          <w:sz w:val="24"/>
          <w:szCs w:val="24"/>
          <w:u w:val="single"/>
        </w:rPr>
        <w:t>Infusion/Subject Areas</w:t>
      </w:r>
    </w:p>
    <w:p w14:paraId="22007F4D" w14:textId="77777777" w:rsidR="009A34AC" w:rsidRPr="00974FDD" w:rsidRDefault="009A34AC"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74FDD">
        <w:rPr>
          <w:rFonts w:ascii="Arial" w:eastAsia="Times New Roman" w:hAnsi="Arial" w:cs="Arial"/>
          <w:sz w:val="24"/>
          <w:szCs w:val="24"/>
        </w:rPr>
        <w:t>Visual Arts</w:t>
      </w:r>
      <w:r w:rsidR="00974FDD">
        <w:rPr>
          <w:rFonts w:ascii="Arial" w:eastAsia="Times New Roman" w:hAnsi="Arial" w:cs="Arial"/>
          <w:sz w:val="24"/>
          <w:szCs w:val="24"/>
        </w:rPr>
        <w:t xml:space="preserve"> (Photography)</w:t>
      </w:r>
    </w:p>
    <w:p w14:paraId="08206027" w14:textId="77777777" w:rsidR="009A34AC" w:rsidRPr="00974FDD" w:rsidRDefault="00974FDD"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Social Studies (World History; Comparative Government; Current Events)</w:t>
      </w:r>
    </w:p>
    <w:p w14:paraId="5D156DF7" w14:textId="77777777" w:rsidR="009A34AC" w:rsidRPr="00974FDD" w:rsidRDefault="009A34AC" w:rsidP="00974FDD">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1A28869B" w14:textId="77777777" w:rsidR="009A34AC" w:rsidRPr="00974FDD" w:rsidRDefault="009A34AC" w:rsidP="00974FDD">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Curriculum Standards</w:t>
      </w:r>
    </w:p>
    <w:p w14:paraId="1FC0B50A" w14:textId="77777777" w:rsidR="00A86C24"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74FDD">
        <w:rPr>
          <w:rFonts w:ascii="Arial" w:eastAsia="Times New Roman" w:hAnsi="Arial" w:cs="Arial"/>
          <w:i/>
          <w:sz w:val="24"/>
          <w:szCs w:val="24"/>
          <w:u w:val="single"/>
        </w:rPr>
        <w:t>Next Generation Sunshine State Standards</w:t>
      </w:r>
    </w:p>
    <w:p w14:paraId="3EEDF41C" w14:textId="77777777" w:rsidR="00A86C24"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74FDD">
        <w:rPr>
          <w:rFonts w:ascii="Arial" w:eastAsia="Times New Roman" w:hAnsi="Arial" w:cs="Arial"/>
          <w:sz w:val="24"/>
          <w:szCs w:val="24"/>
        </w:rPr>
        <w:t xml:space="preserve">- Visual Arts: </w:t>
      </w:r>
    </w:p>
    <w:p w14:paraId="5916ABB7" w14:textId="77777777" w:rsidR="003C770C" w:rsidRDefault="003C770C" w:rsidP="003C770C">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VA.912.C.1.2</w:t>
      </w:r>
      <w:r>
        <w:rPr>
          <w:rFonts w:ascii="Arial" w:hAnsi="Arial" w:cs="Arial"/>
          <w:sz w:val="24"/>
          <w:szCs w:val="24"/>
        </w:rPr>
        <w:t xml:space="preserve">: </w:t>
      </w:r>
      <w:r w:rsidRPr="00FE1328">
        <w:rPr>
          <w:rFonts w:ascii="Arial" w:hAnsi="Arial" w:cs="Arial"/>
          <w:sz w:val="24"/>
          <w:szCs w:val="24"/>
        </w:rPr>
        <w:t xml:space="preserve">Use critical-thinking skills for various contexts to develop, refine, and reflect on an artistic theme. </w:t>
      </w:r>
    </w:p>
    <w:p w14:paraId="56A9FCC3" w14:textId="77777777" w:rsidR="00CE7D34" w:rsidRDefault="00CE7D34" w:rsidP="00CE7D34">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VA.912.C.1.4: Apply art knowledge and contextual information to analyze how content and ideas are used in works of art. </w:t>
      </w:r>
    </w:p>
    <w:p w14:paraId="55C66851" w14:textId="77777777" w:rsidR="003C770C" w:rsidRDefault="003C770C" w:rsidP="003C770C">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VA.912.C.3.1</w:t>
      </w:r>
      <w:r>
        <w:rPr>
          <w:rFonts w:ascii="Arial" w:hAnsi="Arial" w:cs="Arial"/>
          <w:sz w:val="24"/>
          <w:szCs w:val="24"/>
        </w:rPr>
        <w:t xml:space="preserve">: </w:t>
      </w:r>
      <w:r w:rsidRPr="00FE1328">
        <w:rPr>
          <w:rFonts w:ascii="Arial" w:hAnsi="Arial" w:cs="Arial"/>
          <w:sz w:val="24"/>
          <w:szCs w:val="24"/>
        </w:rPr>
        <w:t xml:space="preserve">Use descriptive terms and varied approaches in art analysis to explain the meaning or purpose of an artwork. </w:t>
      </w:r>
    </w:p>
    <w:p w14:paraId="49BAA7D8" w14:textId="77777777" w:rsidR="00A86C24"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18C5E2DC" w14:textId="77777777" w:rsidR="00A86C24"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74FDD">
        <w:rPr>
          <w:rFonts w:ascii="Arial" w:eastAsia="Times New Roman" w:hAnsi="Arial" w:cs="Arial"/>
          <w:sz w:val="24"/>
          <w:szCs w:val="24"/>
        </w:rPr>
        <w:t>- Social Studies:</w:t>
      </w:r>
    </w:p>
    <w:p w14:paraId="14962FE3" w14:textId="77777777" w:rsidR="003C770C" w:rsidRPr="00FE1328" w:rsidRDefault="003C770C" w:rsidP="003C770C">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SS.912.H.1.2</w:t>
      </w:r>
      <w:r>
        <w:rPr>
          <w:rFonts w:ascii="Arial" w:hAnsi="Arial" w:cs="Arial"/>
          <w:sz w:val="24"/>
          <w:szCs w:val="24"/>
        </w:rPr>
        <w:t xml:space="preserve">: </w:t>
      </w:r>
      <w:r w:rsidRPr="00FE1328">
        <w:rPr>
          <w:rFonts w:ascii="Arial" w:hAnsi="Arial" w:cs="Arial"/>
          <w:sz w:val="24"/>
          <w:szCs w:val="24"/>
        </w:rPr>
        <w:t xml:space="preserve">Describe how historical events, social context, and culture impact forms, techniques, and purposes of works in the arts, including the relationship between a government and its citizens. </w:t>
      </w:r>
    </w:p>
    <w:p w14:paraId="7A9CE025" w14:textId="77777777" w:rsidR="00A86C24"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6F4FDD8E" w14:textId="77777777" w:rsidR="00A86C24"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74FDD">
        <w:rPr>
          <w:rFonts w:ascii="Arial" w:eastAsia="Times New Roman" w:hAnsi="Arial" w:cs="Arial"/>
          <w:i/>
          <w:sz w:val="24"/>
          <w:szCs w:val="24"/>
          <w:u w:val="single"/>
        </w:rPr>
        <w:t>National Standards for Arts Education</w:t>
      </w:r>
    </w:p>
    <w:p w14:paraId="3B5674DB" w14:textId="77777777" w:rsidR="003C770C" w:rsidRPr="00BD38B4" w:rsidRDefault="003C770C" w:rsidP="003C770C">
      <w:pPr>
        <w:pStyle w:val="ListParagraph"/>
        <w:widowControl w:val="0"/>
        <w:tabs>
          <w:tab w:val="center" w:pos="4680"/>
        </w:tabs>
        <w:autoSpaceDE w:val="0"/>
        <w:autoSpaceDN w:val="0"/>
        <w:adjustRightInd w:val="0"/>
        <w:spacing w:after="0" w:line="240" w:lineRule="auto"/>
        <w:ind w:left="0"/>
        <w:rPr>
          <w:rFonts w:ascii="Arial" w:eastAsia="Times New Roman" w:hAnsi="Arial" w:cs="Arial"/>
          <w:sz w:val="24"/>
          <w:szCs w:val="24"/>
        </w:rPr>
      </w:pPr>
      <w:r>
        <w:rPr>
          <w:rFonts w:ascii="Arial" w:hAnsi="Arial" w:cs="Arial"/>
          <w:color w:val="1B232C"/>
          <w:sz w:val="24"/>
          <w:szCs w:val="24"/>
        </w:rPr>
        <w:t>Visual Arts Standard 3: Choosing and evaluating a range of subject matter, symbols, and ideas</w:t>
      </w:r>
    </w:p>
    <w:p w14:paraId="7ECDBA7D" w14:textId="77777777" w:rsidR="003C770C" w:rsidRDefault="003C770C" w:rsidP="003C770C">
      <w:pPr>
        <w:widowControl w:val="0"/>
        <w:tabs>
          <w:tab w:val="center" w:pos="4680"/>
        </w:tabs>
        <w:autoSpaceDE w:val="0"/>
        <w:autoSpaceDN w:val="0"/>
        <w:adjustRightInd w:val="0"/>
        <w:spacing w:after="0" w:line="240" w:lineRule="auto"/>
        <w:rPr>
          <w:rFonts w:ascii="Arial" w:hAnsi="Arial" w:cs="Arial"/>
          <w:sz w:val="24"/>
          <w:szCs w:val="24"/>
        </w:rPr>
      </w:pPr>
    </w:p>
    <w:p w14:paraId="357851CF" w14:textId="77777777" w:rsidR="003C770C" w:rsidRDefault="003C770C" w:rsidP="003C770C">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Visual Arts Standard 4: Understanding the visual arts in relation to history and cultures.</w:t>
      </w:r>
    </w:p>
    <w:p w14:paraId="63E74A8A" w14:textId="77777777" w:rsidR="003C770C" w:rsidRDefault="003C770C" w:rsidP="003C770C">
      <w:pPr>
        <w:pStyle w:val="ListParagraph"/>
        <w:widowControl w:val="0"/>
        <w:tabs>
          <w:tab w:val="center" w:pos="4680"/>
        </w:tabs>
        <w:autoSpaceDE w:val="0"/>
        <w:autoSpaceDN w:val="0"/>
        <w:adjustRightInd w:val="0"/>
        <w:spacing w:after="0" w:line="240" w:lineRule="auto"/>
        <w:ind w:left="0"/>
        <w:rPr>
          <w:rFonts w:ascii="Arial" w:hAnsi="Arial" w:cs="Arial"/>
          <w:color w:val="1B232C"/>
          <w:sz w:val="24"/>
          <w:szCs w:val="24"/>
        </w:rPr>
      </w:pPr>
    </w:p>
    <w:p w14:paraId="3B236FE4" w14:textId="77777777" w:rsidR="003C770C" w:rsidRPr="00676B27" w:rsidRDefault="003C770C" w:rsidP="003C770C">
      <w:pPr>
        <w:pStyle w:val="ListParagraph"/>
        <w:widowControl w:val="0"/>
        <w:tabs>
          <w:tab w:val="center" w:pos="4680"/>
        </w:tabs>
        <w:autoSpaceDE w:val="0"/>
        <w:autoSpaceDN w:val="0"/>
        <w:adjustRightInd w:val="0"/>
        <w:spacing w:after="0" w:line="240" w:lineRule="auto"/>
        <w:ind w:left="0"/>
        <w:rPr>
          <w:rFonts w:ascii="Arial" w:eastAsia="Times New Roman" w:hAnsi="Arial" w:cs="Arial"/>
          <w:sz w:val="24"/>
          <w:szCs w:val="24"/>
        </w:rPr>
      </w:pPr>
      <w:r>
        <w:rPr>
          <w:rFonts w:ascii="Arial" w:hAnsi="Arial" w:cs="Arial"/>
          <w:color w:val="1B232C"/>
          <w:sz w:val="24"/>
          <w:szCs w:val="24"/>
        </w:rPr>
        <w:t>Visual Arts Standard 5: Reflecting upon and assessing the characteristics and merits of their work and the work of others</w:t>
      </w:r>
    </w:p>
    <w:p w14:paraId="65F38300" w14:textId="77777777" w:rsidR="00A86C24" w:rsidRDefault="00A86C24"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0735E6A7" w14:textId="77777777" w:rsidR="00CE7D34" w:rsidRPr="00974FDD" w:rsidRDefault="00CE7D34"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49F57EED" w14:textId="77777777" w:rsidR="00A8715F"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74FDD">
        <w:rPr>
          <w:rFonts w:ascii="Arial" w:eastAsia="Times New Roman" w:hAnsi="Arial" w:cs="Arial"/>
          <w:i/>
          <w:sz w:val="24"/>
          <w:szCs w:val="24"/>
          <w:u w:val="single"/>
        </w:rPr>
        <w:lastRenderedPageBreak/>
        <w:t>National Council for the Social Studies</w:t>
      </w:r>
    </w:p>
    <w:p w14:paraId="6A132176" w14:textId="77777777" w:rsidR="00A8715F" w:rsidRPr="00974FDD" w:rsidRDefault="00A8715F" w:rsidP="00974FDD">
      <w:pPr>
        <w:widowControl w:val="0"/>
        <w:tabs>
          <w:tab w:val="center" w:pos="4680"/>
        </w:tabs>
        <w:autoSpaceDE w:val="0"/>
        <w:autoSpaceDN w:val="0"/>
        <w:adjustRightInd w:val="0"/>
        <w:spacing w:after="0" w:line="240" w:lineRule="auto"/>
        <w:rPr>
          <w:rStyle w:val="Emphasis"/>
          <w:rFonts w:ascii="Arial" w:hAnsi="Arial" w:cs="Arial"/>
          <w:i w:val="0"/>
          <w:iCs w:val="0"/>
          <w:sz w:val="24"/>
          <w:szCs w:val="24"/>
        </w:rPr>
      </w:pPr>
      <w:r w:rsidRPr="00974FDD">
        <w:rPr>
          <w:rFonts w:ascii="Arial" w:hAnsi="Arial" w:cs="Arial"/>
          <w:sz w:val="24"/>
          <w:szCs w:val="24"/>
        </w:rPr>
        <w:t>Global Connections:  “</w:t>
      </w:r>
      <w:r w:rsidRPr="00974FDD">
        <w:rPr>
          <w:rStyle w:val="Emphasis"/>
          <w:rFonts w:ascii="Arial" w:hAnsi="Arial" w:cs="Arial"/>
          <w:i w:val="0"/>
          <w:iCs w:val="0"/>
          <w:sz w:val="24"/>
          <w:szCs w:val="24"/>
        </w:rPr>
        <w:t>Social studies programs should include experiences that provide for the study of global connections and interdependence.”</w:t>
      </w:r>
    </w:p>
    <w:p w14:paraId="7AF7A420" w14:textId="77777777" w:rsidR="00A8715F" w:rsidRPr="00974FDD" w:rsidRDefault="00A8715F" w:rsidP="00974FDD">
      <w:pPr>
        <w:widowControl w:val="0"/>
        <w:tabs>
          <w:tab w:val="center" w:pos="4680"/>
        </w:tabs>
        <w:autoSpaceDE w:val="0"/>
        <w:autoSpaceDN w:val="0"/>
        <w:adjustRightInd w:val="0"/>
        <w:spacing w:after="0" w:line="240" w:lineRule="auto"/>
        <w:rPr>
          <w:rStyle w:val="Emphasis"/>
          <w:rFonts w:ascii="Arial" w:hAnsi="Arial" w:cs="Arial"/>
          <w:i w:val="0"/>
          <w:iCs w:val="0"/>
          <w:sz w:val="24"/>
          <w:szCs w:val="24"/>
        </w:rPr>
      </w:pPr>
    </w:p>
    <w:p w14:paraId="09604DEC" w14:textId="77777777" w:rsidR="00A8715F" w:rsidRPr="00974FDD" w:rsidRDefault="00A8715F" w:rsidP="00974FDD">
      <w:pPr>
        <w:widowControl w:val="0"/>
        <w:tabs>
          <w:tab w:val="center" w:pos="4680"/>
        </w:tabs>
        <w:autoSpaceDE w:val="0"/>
        <w:autoSpaceDN w:val="0"/>
        <w:adjustRightInd w:val="0"/>
        <w:spacing w:after="0" w:line="240" w:lineRule="auto"/>
        <w:rPr>
          <w:rStyle w:val="Emphasis"/>
          <w:rFonts w:ascii="Arial" w:hAnsi="Arial" w:cs="Arial"/>
          <w:i w:val="0"/>
          <w:sz w:val="24"/>
          <w:szCs w:val="24"/>
        </w:rPr>
      </w:pPr>
      <w:r w:rsidRPr="00974FDD">
        <w:rPr>
          <w:rStyle w:val="Emphasis"/>
          <w:rFonts w:ascii="Arial" w:hAnsi="Arial" w:cs="Arial"/>
          <w:i w:val="0"/>
          <w:iCs w:val="0"/>
          <w:sz w:val="24"/>
          <w:szCs w:val="24"/>
        </w:rPr>
        <w:t>Power, Authority, &amp; Governance: “</w:t>
      </w:r>
      <w:r w:rsidRPr="00974FDD">
        <w:rPr>
          <w:rStyle w:val="Emphasis"/>
          <w:rFonts w:ascii="Arial" w:hAnsi="Arial" w:cs="Arial"/>
          <w:i w:val="0"/>
          <w:sz w:val="24"/>
          <w:szCs w:val="24"/>
        </w:rPr>
        <w:t xml:space="preserve">Social studies programs should </w:t>
      </w:r>
      <w:r w:rsidRPr="00974FDD">
        <w:rPr>
          <w:rStyle w:val="Emphasis"/>
          <w:rFonts w:ascii="Arial" w:hAnsi="Arial" w:cs="Arial"/>
          <w:i w:val="0"/>
          <w:sz w:val="24"/>
          <w:szCs w:val="24"/>
        </w:rPr>
        <w:tab/>
        <w:t>include experiences that provide for the study of how people create and change structures of power, authority, and governance.</w:t>
      </w:r>
    </w:p>
    <w:p w14:paraId="4E9A1899" w14:textId="77777777" w:rsidR="00A8715F" w:rsidRPr="00974FDD" w:rsidRDefault="00A8715F" w:rsidP="00974FDD">
      <w:pPr>
        <w:widowControl w:val="0"/>
        <w:tabs>
          <w:tab w:val="center" w:pos="4680"/>
        </w:tabs>
        <w:autoSpaceDE w:val="0"/>
        <w:autoSpaceDN w:val="0"/>
        <w:adjustRightInd w:val="0"/>
        <w:spacing w:after="0" w:line="240" w:lineRule="auto"/>
        <w:rPr>
          <w:rStyle w:val="Emphasis"/>
          <w:rFonts w:ascii="Arial" w:hAnsi="Arial" w:cs="Arial"/>
          <w:i w:val="0"/>
          <w:sz w:val="24"/>
          <w:szCs w:val="24"/>
        </w:rPr>
      </w:pPr>
    </w:p>
    <w:p w14:paraId="08AE7276" w14:textId="77777777" w:rsidR="00A8715F" w:rsidRPr="00974FDD" w:rsidRDefault="00A8715F" w:rsidP="00974FDD">
      <w:pPr>
        <w:widowControl w:val="0"/>
        <w:tabs>
          <w:tab w:val="center" w:pos="4680"/>
        </w:tabs>
        <w:autoSpaceDE w:val="0"/>
        <w:autoSpaceDN w:val="0"/>
        <w:adjustRightInd w:val="0"/>
        <w:spacing w:after="0" w:line="240" w:lineRule="auto"/>
        <w:rPr>
          <w:rFonts w:ascii="Arial" w:eastAsia="Arial Unicode MS" w:hAnsi="Arial" w:cs="Arial"/>
          <w:sz w:val="24"/>
          <w:szCs w:val="24"/>
        </w:rPr>
      </w:pPr>
      <w:r w:rsidRPr="00974FDD">
        <w:rPr>
          <w:rStyle w:val="Emphasis"/>
          <w:rFonts w:ascii="Arial" w:hAnsi="Arial" w:cs="Arial"/>
          <w:i w:val="0"/>
          <w:sz w:val="24"/>
          <w:szCs w:val="24"/>
        </w:rPr>
        <w:t>T</w:t>
      </w:r>
      <w:r w:rsidRPr="00974FDD">
        <w:rPr>
          <w:rFonts w:ascii="Arial" w:eastAsia="Arial Unicode MS" w:hAnsi="Arial" w:cs="Arial"/>
          <w:sz w:val="24"/>
          <w:szCs w:val="24"/>
        </w:rPr>
        <w:t>ime, Continuity, &amp; Change: “Social Studies programs should include experiences that provide for the study of the ways human beings view themselves in and over time, so that the learner can demonstrate an understanding that different people may describe the same even or situation in diverse ways, citing reasons for the differences in views.”</w:t>
      </w:r>
    </w:p>
    <w:p w14:paraId="2769DA48" w14:textId="77777777" w:rsidR="00A86C24" w:rsidRPr="00974FDD" w:rsidRDefault="00A86C24" w:rsidP="00974FDD">
      <w:pPr>
        <w:widowControl w:val="0"/>
        <w:autoSpaceDE w:val="0"/>
        <w:autoSpaceDN w:val="0"/>
        <w:adjustRightInd w:val="0"/>
        <w:spacing w:after="0" w:line="240" w:lineRule="auto"/>
        <w:rPr>
          <w:rFonts w:ascii="Arial" w:eastAsia="Arial Unicode MS" w:hAnsi="Arial" w:cs="Arial"/>
          <w:sz w:val="24"/>
          <w:szCs w:val="24"/>
        </w:rPr>
      </w:pPr>
    </w:p>
    <w:p w14:paraId="22E7C597" w14:textId="77777777" w:rsidR="00A86C24"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74FDD">
        <w:rPr>
          <w:rFonts w:ascii="Arial" w:eastAsia="Times New Roman" w:hAnsi="Arial" w:cs="Arial"/>
          <w:i/>
          <w:sz w:val="24"/>
          <w:szCs w:val="24"/>
          <w:u w:val="single"/>
        </w:rPr>
        <w:t>Common Core</w:t>
      </w:r>
    </w:p>
    <w:p w14:paraId="47237822" w14:textId="77777777" w:rsidR="003C770C" w:rsidRPr="00E22342" w:rsidRDefault="00D0303B" w:rsidP="003C770C">
      <w:pPr>
        <w:pStyle w:val="ListParagraph"/>
        <w:widowControl w:val="0"/>
        <w:autoSpaceDE w:val="0"/>
        <w:autoSpaceDN w:val="0"/>
        <w:adjustRightInd w:val="0"/>
        <w:spacing w:after="0" w:line="240" w:lineRule="auto"/>
        <w:ind w:left="0"/>
        <w:rPr>
          <w:rFonts w:ascii="Arial" w:hAnsi="Arial" w:cs="Arial"/>
          <w:color w:val="000000"/>
          <w:sz w:val="24"/>
          <w:szCs w:val="24"/>
        </w:rPr>
      </w:pPr>
      <w:hyperlink r:id="rId8" w:history="1">
        <w:r w:rsidR="003C770C" w:rsidRPr="00E22342">
          <w:rPr>
            <w:rFonts w:ascii="Arial" w:hAnsi="Arial" w:cs="Arial"/>
            <w:color w:val="000000"/>
            <w:sz w:val="24"/>
            <w:szCs w:val="24"/>
            <w:u w:val="single" w:color="FFFFFF"/>
          </w:rPr>
          <w:t>VA.912.C.2.2</w:t>
        </w:r>
      </w:hyperlink>
      <w:r w:rsidR="003C770C" w:rsidRPr="00E22342">
        <w:rPr>
          <w:rFonts w:ascii="Arial" w:hAnsi="Arial" w:cs="Arial"/>
          <w:color w:val="000000"/>
          <w:sz w:val="24"/>
          <w:szCs w:val="24"/>
        </w:rPr>
        <w:t>: Assess the works of others, using established or derived criteria, to support conclusions and judgments about artistic progress.</w:t>
      </w:r>
    </w:p>
    <w:p w14:paraId="2E26FDC4" w14:textId="77777777" w:rsidR="003C770C" w:rsidRPr="00FE1328" w:rsidRDefault="00D0303B" w:rsidP="003C770C">
      <w:pPr>
        <w:tabs>
          <w:tab w:val="center" w:pos="4680"/>
        </w:tabs>
        <w:spacing w:after="0" w:line="240" w:lineRule="auto"/>
        <w:rPr>
          <w:rFonts w:ascii="Arial" w:hAnsi="Arial" w:cs="Arial"/>
          <w:sz w:val="24"/>
          <w:szCs w:val="24"/>
        </w:rPr>
      </w:pPr>
      <w:hyperlink r:id="rId9" w:history="1">
        <w:r w:rsidR="003C770C" w:rsidRPr="00FE1328">
          <w:rPr>
            <w:rStyle w:val="Hyperlink"/>
            <w:rFonts w:ascii="Arial" w:hAnsi="Arial" w:cs="Arial"/>
            <w:bCs/>
            <w:color w:val="auto"/>
            <w:sz w:val="24"/>
            <w:szCs w:val="24"/>
            <w:u w:val="none"/>
          </w:rPr>
          <w:t>CCSS.ELA-Literacy.CCRA.SL.5</w:t>
        </w:r>
      </w:hyperlink>
      <w:r w:rsidR="003C770C">
        <w:rPr>
          <w:rFonts w:ascii="Arial" w:hAnsi="Arial" w:cs="Arial"/>
          <w:bCs/>
          <w:sz w:val="24"/>
          <w:szCs w:val="24"/>
        </w:rPr>
        <w:t xml:space="preserve">: </w:t>
      </w:r>
      <w:r w:rsidR="003C770C">
        <w:rPr>
          <w:rFonts w:ascii="Arial" w:hAnsi="Arial" w:cs="Arial"/>
          <w:sz w:val="24"/>
          <w:szCs w:val="24"/>
        </w:rPr>
        <w:t>Make strategic use of digital media and visual displays of data to express information and enhance understanding of presentations.</w:t>
      </w:r>
    </w:p>
    <w:p w14:paraId="3262F8DF" w14:textId="77777777" w:rsidR="00CE7D34" w:rsidRDefault="00CE7D34" w:rsidP="00CE7D34">
      <w:pPr>
        <w:tabs>
          <w:tab w:val="center" w:pos="4680"/>
        </w:tabs>
        <w:spacing w:after="0" w:line="240" w:lineRule="auto"/>
        <w:rPr>
          <w:rFonts w:ascii="Arial" w:hAnsi="Arial" w:cs="Arial"/>
          <w:color w:val="000000"/>
          <w:sz w:val="24"/>
          <w:szCs w:val="24"/>
        </w:rPr>
      </w:pPr>
      <w:r>
        <w:rPr>
          <w:rFonts w:ascii="Arial" w:hAnsi="Arial" w:cs="Arial"/>
          <w:color w:val="000000"/>
          <w:sz w:val="24"/>
          <w:szCs w:val="24"/>
        </w:rPr>
        <w:t>LACC.1112.L.3.6: Acquire and use accurately general academic and domain-specific words and phrases, sufficient for reading, writing, speaking, and listening at the college and career readiness level.</w:t>
      </w:r>
    </w:p>
    <w:p w14:paraId="7FD000A9" w14:textId="77777777" w:rsidR="00CE7D34" w:rsidRPr="00E63A38" w:rsidRDefault="00D0303B" w:rsidP="00CE7D34">
      <w:pPr>
        <w:pStyle w:val="Heading3"/>
        <w:shd w:val="clear" w:color="auto" w:fill="FFFFFF"/>
        <w:spacing w:before="0" w:after="0"/>
        <w:rPr>
          <w:rFonts w:ascii="Arial" w:hAnsi="Arial" w:cs="Arial"/>
          <w:b w:val="0"/>
          <w:sz w:val="24"/>
          <w:szCs w:val="24"/>
        </w:rPr>
      </w:pPr>
      <w:hyperlink r:id="rId10" w:history="1">
        <w:r w:rsidR="00CE7D34" w:rsidRPr="00E63A38">
          <w:rPr>
            <w:rStyle w:val="Hyperlink"/>
            <w:rFonts w:ascii="Arial" w:hAnsi="Arial" w:cs="Arial"/>
            <w:b w:val="0"/>
            <w:bCs w:val="0"/>
            <w:color w:val="auto"/>
            <w:sz w:val="24"/>
            <w:szCs w:val="24"/>
            <w:u w:val="none"/>
          </w:rPr>
          <w:t>CCSS.ELA-Literacy.CCRA.SL.2</w:t>
        </w:r>
      </w:hyperlink>
      <w:r w:rsidR="00CE7D34">
        <w:rPr>
          <w:rFonts w:ascii="Arial" w:hAnsi="Arial" w:cs="Arial"/>
          <w:b w:val="0"/>
          <w:bCs w:val="0"/>
          <w:sz w:val="24"/>
          <w:szCs w:val="24"/>
        </w:rPr>
        <w:t xml:space="preserve">: </w:t>
      </w:r>
      <w:r w:rsidR="00CE7D34" w:rsidRPr="00E63A38">
        <w:rPr>
          <w:rFonts w:ascii="Arial" w:hAnsi="Arial" w:cs="Arial"/>
          <w:b w:val="0"/>
          <w:bCs w:val="0"/>
          <w:sz w:val="24"/>
          <w:szCs w:val="24"/>
        </w:rPr>
        <w:t>I</w:t>
      </w:r>
      <w:r w:rsidR="00CE7D34" w:rsidRPr="00E63A38">
        <w:rPr>
          <w:rFonts w:ascii="Arial" w:hAnsi="Arial" w:cs="Arial"/>
          <w:b w:val="0"/>
          <w:sz w:val="24"/>
          <w:szCs w:val="24"/>
        </w:rPr>
        <w:t xml:space="preserve">ntegrate and evaluate information presented in diverse media and formats, including visually, quantitatively, and orally. </w:t>
      </w:r>
    </w:p>
    <w:p w14:paraId="34DD3F09" w14:textId="77777777" w:rsidR="00A86C24" w:rsidRPr="00974FDD" w:rsidRDefault="00A86C24" w:rsidP="00974FDD">
      <w:pPr>
        <w:widowControl w:val="0"/>
        <w:autoSpaceDE w:val="0"/>
        <w:autoSpaceDN w:val="0"/>
        <w:adjustRightInd w:val="0"/>
        <w:spacing w:after="0" w:line="240" w:lineRule="auto"/>
        <w:rPr>
          <w:rFonts w:ascii="Arial" w:eastAsia="Arial Unicode MS" w:hAnsi="Arial" w:cs="Arial"/>
          <w:sz w:val="24"/>
          <w:szCs w:val="24"/>
        </w:rPr>
      </w:pPr>
    </w:p>
    <w:p w14:paraId="26C8052D" w14:textId="28E212C2" w:rsidR="009A34AC" w:rsidRDefault="009A34AC" w:rsidP="00974FDD">
      <w:pPr>
        <w:widowControl w:val="0"/>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Instructional Objective</w:t>
      </w:r>
      <w:r w:rsidR="003C770C">
        <w:rPr>
          <w:rFonts w:ascii="Arial" w:eastAsia="Arial Unicode MS" w:hAnsi="Arial" w:cs="Arial"/>
          <w:b/>
          <w:sz w:val="24"/>
          <w:szCs w:val="24"/>
          <w:u w:val="single"/>
        </w:rPr>
        <w:t>s</w:t>
      </w:r>
    </w:p>
    <w:p w14:paraId="627B5F12" w14:textId="77777777" w:rsidR="00974FDD" w:rsidRPr="00974FDD" w:rsidRDefault="00974FDD" w:rsidP="00974FDD">
      <w:pPr>
        <w:widowControl w:val="0"/>
        <w:autoSpaceDE w:val="0"/>
        <w:autoSpaceDN w:val="0"/>
        <w:adjustRightInd w:val="0"/>
        <w:spacing w:after="0" w:line="240" w:lineRule="auto"/>
        <w:rPr>
          <w:rFonts w:ascii="Arial" w:eastAsia="Arial Unicode MS" w:hAnsi="Arial" w:cs="Arial"/>
          <w:b/>
          <w:sz w:val="24"/>
          <w:szCs w:val="24"/>
        </w:rPr>
      </w:pPr>
    </w:p>
    <w:p w14:paraId="31FB1992" w14:textId="77777777" w:rsidR="00A86C24" w:rsidRPr="00974FDD" w:rsidRDefault="00A86C24" w:rsidP="00974FDD">
      <w:pPr>
        <w:widowControl w:val="0"/>
        <w:autoSpaceDE w:val="0"/>
        <w:autoSpaceDN w:val="0"/>
        <w:adjustRightInd w:val="0"/>
        <w:spacing w:after="0" w:line="240" w:lineRule="auto"/>
        <w:rPr>
          <w:rFonts w:ascii="Arial" w:eastAsia="Times New Roman" w:hAnsi="Arial" w:cs="Arial"/>
          <w:sz w:val="24"/>
          <w:szCs w:val="24"/>
        </w:rPr>
      </w:pPr>
      <w:r w:rsidRPr="00974FDD">
        <w:rPr>
          <w:rFonts w:ascii="Arial" w:eastAsia="Times New Roman" w:hAnsi="Arial" w:cs="Arial"/>
          <w:sz w:val="24"/>
          <w:szCs w:val="24"/>
        </w:rPr>
        <w:t>The student will:</w:t>
      </w:r>
    </w:p>
    <w:p w14:paraId="0910BC53" w14:textId="30AB5D0B" w:rsidR="00A8715F" w:rsidRPr="00974FDD" w:rsidRDefault="00B23207" w:rsidP="00974FDD">
      <w:pPr>
        <w:pStyle w:val="ListParagraph"/>
        <w:numPr>
          <w:ilvl w:val="0"/>
          <w:numId w:val="22"/>
        </w:numPr>
        <w:spacing w:after="0" w:line="240" w:lineRule="auto"/>
        <w:rPr>
          <w:rFonts w:ascii="Arial" w:hAnsi="Arial" w:cs="Arial"/>
          <w:sz w:val="24"/>
          <w:szCs w:val="24"/>
        </w:rPr>
      </w:pPr>
      <w:r>
        <w:rPr>
          <w:rFonts w:ascii="Arial" w:hAnsi="Arial" w:cs="Arial"/>
          <w:sz w:val="24"/>
          <w:szCs w:val="24"/>
        </w:rPr>
        <w:t>explain</w:t>
      </w:r>
      <w:r w:rsidR="00A8715F" w:rsidRPr="00974FDD">
        <w:rPr>
          <w:rFonts w:ascii="Arial" w:hAnsi="Arial" w:cs="Arial"/>
          <w:sz w:val="24"/>
          <w:szCs w:val="24"/>
        </w:rPr>
        <w:t xml:space="preserve"> how</w:t>
      </w:r>
      <w:r w:rsidR="00C43CF8">
        <w:rPr>
          <w:rFonts w:ascii="Arial" w:hAnsi="Arial" w:cs="Arial"/>
          <w:sz w:val="24"/>
          <w:szCs w:val="24"/>
        </w:rPr>
        <w:t xml:space="preserve"> Kratsman’s </w:t>
      </w:r>
      <w:r w:rsidR="00A8715F" w:rsidRPr="00974FDD">
        <w:rPr>
          <w:rFonts w:ascii="Arial" w:hAnsi="Arial" w:cs="Arial"/>
          <w:sz w:val="24"/>
          <w:szCs w:val="24"/>
        </w:rPr>
        <w:t>life experiences influence and inform his work;</w:t>
      </w:r>
    </w:p>
    <w:p w14:paraId="62157E2A" w14:textId="3446E148" w:rsidR="00A86C24" w:rsidRPr="00EF295C" w:rsidRDefault="00A8715F" w:rsidP="00974FDD">
      <w:pPr>
        <w:pStyle w:val="ListParagraph"/>
        <w:widowControl w:val="0"/>
        <w:numPr>
          <w:ilvl w:val="0"/>
          <w:numId w:val="22"/>
        </w:numPr>
        <w:autoSpaceDE w:val="0"/>
        <w:autoSpaceDN w:val="0"/>
        <w:adjustRightInd w:val="0"/>
        <w:spacing w:after="0" w:line="240" w:lineRule="auto"/>
        <w:rPr>
          <w:rFonts w:ascii="Arial" w:eastAsia="Times New Roman" w:hAnsi="Arial" w:cs="Arial"/>
          <w:sz w:val="24"/>
          <w:szCs w:val="24"/>
        </w:rPr>
      </w:pPr>
      <w:r w:rsidRPr="00974FDD">
        <w:rPr>
          <w:rFonts w:ascii="Arial" w:hAnsi="Arial" w:cs="Arial"/>
          <w:sz w:val="24"/>
          <w:szCs w:val="24"/>
        </w:rPr>
        <w:t>e</w:t>
      </w:r>
      <w:r w:rsidR="00B23207">
        <w:rPr>
          <w:rFonts w:ascii="Arial" w:hAnsi="Arial" w:cs="Arial"/>
          <w:sz w:val="24"/>
          <w:szCs w:val="24"/>
        </w:rPr>
        <w:t>xamine</w:t>
      </w:r>
      <w:r w:rsidR="00974FDD">
        <w:rPr>
          <w:rFonts w:ascii="Arial" w:hAnsi="Arial" w:cs="Arial"/>
          <w:sz w:val="24"/>
          <w:szCs w:val="24"/>
        </w:rPr>
        <w:t xml:space="preserve"> a</w:t>
      </w:r>
      <w:r w:rsidRPr="00974FDD">
        <w:rPr>
          <w:rFonts w:ascii="Arial" w:hAnsi="Arial" w:cs="Arial"/>
          <w:sz w:val="24"/>
          <w:szCs w:val="24"/>
        </w:rPr>
        <w:t xml:space="preserve">nd analyze </w:t>
      </w:r>
      <w:r w:rsidR="00EF295C">
        <w:rPr>
          <w:rFonts w:ascii="Arial" w:hAnsi="Arial" w:cs="Arial"/>
          <w:sz w:val="24"/>
          <w:szCs w:val="24"/>
        </w:rPr>
        <w:t xml:space="preserve">the significance of </w:t>
      </w:r>
      <w:r w:rsidR="00B23207">
        <w:rPr>
          <w:rFonts w:ascii="Arial" w:hAnsi="Arial" w:cs="Arial"/>
          <w:sz w:val="24"/>
          <w:szCs w:val="24"/>
        </w:rPr>
        <w:t>Kratsman’s</w:t>
      </w:r>
      <w:r w:rsidR="00EF295C">
        <w:rPr>
          <w:rFonts w:ascii="Arial" w:hAnsi="Arial" w:cs="Arial"/>
          <w:sz w:val="24"/>
          <w:szCs w:val="24"/>
        </w:rPr>
        <w:t xml:space="preserve"> artwork;</w:t>
      </w:r>
    </w:p>
    <w:p w14:paraId="0EE5E5C6" w14:textId="77777777" w:rsidR="00EF295C" w:rsidRDefault="00EF295C" w:rsidP="00EF295C">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read a biography of </w:t>
      </w:r>
      <w:r w:rsidRPr="00974FDD">
        <w:rPr>
          <w:rFonts w:ascii="Arial" w:hAnsi="Arial" w:cs="Arial"/>
          <w:sz w:val="24"/>
          <w:szCs w:val="24"/>
        </w:rPr>
        <w:t>Israeli artist</w:t>
      </w:r>
      <w:r>
        <w:rPr>
          <w:rFonts w:ascii="Arial" w:hAnsi="Arial" w:cs="Arial"/>
          <w:sz w:val="24"/>
          <w:szCs w:val="24"/>
        </w:rPr>
        <w:t xml:space="preserve"> and photojournalist</w:t>
      </w:r>
      <w:r w:rsidRPr="00974FDD">
        <w:rPr>
          <w:rFonts w:ascii="Arial" w:hAnsi="Arial" w:cs="Arial"/>
          <w:sz w:val="24"/>
          <w:szCs w:val="24"/>
        </w:rPr>
        <w:t xml:space="preserve"> </w:t>
      </w:r>
      <w:r>
        <w:rPr>
          <w:rFonts w:ascii="Arial" w:hAnsi="Arial" w:cs="Arial"/>
          <w:sz w:val="24"/>
          <w:szCs w:val="24"/>
        </w:rPr>
        <w:t>Miki Kratsman and complete a concept map based on the reading;</w:t>
      </w:r>
    </w:p>
    <w:p w14:paraId="40CAC507" w14:textId="24AC9BCC" w:rsidR="00EF295C" w:rsidRPr="00974FDD" w:rsidRDefault="00EF295C" w:rsidP="00974FDD">
      <w:pPr>
        <w:pStyle w:val="ListParagraph"/>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engage in small and whole-group discussion.</w:t>
      </w:r>
    </w:p>
    <w:p w14:paraId="6D95EC12" w14:textId="77777777" w:rsidR="00974FDD" w:rsidRPr="00974FDD" w:rsidRDefault="00974FDD" w:rsidP="00974FDD">
      <w:pPr>
        <w:pStyle w:val="ListParagraph"/>
        <w:widowControl w:val="0"/>
        <w:autoSpaceDE w:val="0"/>
        <w:autoSpaceDN w:val="0"/>
        <w:adjustRightInd w:val="0"/>
        <w:spacing w:after="0" w:line="240" w:lineRule="auto"/>
        <w:ind w:left="1080"/>
        <w:rPr>
          <w:rFonts w:ascii="Arial" w:eastAsia="Times New Roman" w:hAnsi="Arial" w:cs="Arial"/>
          <w:sz w:val="24"/>
          <w:szCs w:val="24"/>
        </w:rPr>
      </w:pPr>
    </w:p>
    <w:p w14:paraId="2B8E4E13" w14:textId="77777777" w:rsidR="00A86C24" w:rsidRPr="00974FDD" w:rsidRDefault="00A86C24" w:rsidP="00974FDD">
      <w:pPr>
        <w:widowControl w:val="0"/>
        <w:autoSpaceDE w:val="0"/>
        <w:autoSpaceDN w:val="0"/>
        <w:adjustRightInd w:val="0"/>
        <w:spacing w:after="0" w:line="240" w:lineRule="auto"/>
        <w:rPr>
          <w:rFonts w:ascii="Arial" w:eastAsia="Times New Roman" w:hAnsi="Arial" w:cs="Arial"/>
          <w:sz w:val="24"/>
          <w:szCs w:val="24"/>
        </w:rPr>
      </w:pPr>
    </w:p>
    <w:p w14:paraId="0D55F929" w14:textId="77777777" w:rsidR="009A34AC" w:rsidRDefault="009A34AC" w:rsidP="00974FDD">
      <w:pPr>
        <w:widowControl w:val="0"/>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Learning Activities Sequence</w:t>
      </w:r>
    </w:p>
    <w:p w14:paraId="36444D99" w14:textId="77777777" w:rsidR="00974FDD" w:rsidRPr="00974FDD" w:rsidRDefault="00974FDD" w:rsidP="00974FDD">
      <w:pPr>
        <w:widowControl w:val="0"/>
        <w:autoSpaceDE w:val="0"/>
        <w:autoSpaceDN w:val="0"/>
        <w:adjustRightInd w:val="0"/>
        <w:spacing w:after="0" w:line="240" w:lineRule="auto"/>
        <w:rPr>
          <w:rFonts w:ascii="Arial" w:eastAsia="Arial Unicode MS" w:hAnsi="Arial" w:cs="Arial"/>
          <w:b/>
          <w:sz w:val="24"/>
          <w:szCs w:val="24"/>
        </w:rPr>
      </w:pPr>
    </w:p>
    <w:p w14:paraId="272A94C9" w14:textId="2B2594F5" w:rsidR="00C30B2B" w:rsidRDefault="00C30B2B"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Pre-Lesson</w:t>
      </w:r>
      <w:r>
        <w:rPr>
          <w:rFonts w:ascii="Arial" w:eastAsia="Times New Roman" w:hAnsi="Arial" w:cs="Arial"/>
          <w:sz w:val="24"/>
          <w:szCs w:val="24"/>
        </w:rPr>
        <w:t>: Review the “Notes View” for each of the slides in the PowerPoint presentation.  Background information on Kratsman, his works, and discussion questions are provided.</w:t>
      </w:r>
    </w:p>
    <w:p w14:paraId="5C7DCD41" w14:textId="77777777" w:rsidR="00C30B2B" w:rsidRPr="00C30B2B" w:rsidRDefault="00C30B2B"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7561A6CB" w14:textId="77777777" w:rsidR="00250807" w:rsidRPr="00974FDD" w:rsidRDefault="007145F6"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sidRPr="00974FDD">
        <w:rPr>
          <w:rFonts w:ascii="Arial" w:eastAsia="Times New Roman" w:hAnsi="Arial" w:cs="Arial"/>
          <w:b/>
          <w:sz w:val="24"/>
          <w:szCs w:val="24"/>
        </w:rPr>
        <w:t>Attention-Getter</w:t>
      </w:r>
      <w:r w:rsidR="00974FDD">
        <w:rPr>
          <w:rFonts w:ascii="Arial" w:eastAsia="Times New Roman" w:hAnsi="Arial" w:cs="Arial"/>
          <w:sz w:val="24"/>
          <w:szCs w:val="24"/>
        </w:rPr>
        <w:t>: Critical Visual Analysis</w:t>
      </w:r>
    </w:p>
    <w:p w14:paraId="3E48AD23" w14:textId="096B3953" w:rsidR="0083255D" w:rsidRDefault="00974FDD"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Activate the PowerPoint presentation, </w:t>
      </w:r>
      <w:r w:rsidR="00D40E56">
        <w:rPr>
          <w:rFonts w:ascii="Arial" w:eastAsia="Times New Roman" w:hAnsi="Arial" w:cs="Arial"/>
          <w:i/>
          <w:sz w:val="24"/>
          <w:szCs w:val="24"/>
        </w:rPr>
        <w:t>Miki Kratsman: An Introduction</w:t>
      </w:r>
      <w:r>
        <w:rPr>
          <w:rFonts w:ascii="Arial" w:eastAsia="Times New Roman" w:hAnsi="Arial" w:cs="Arial"/>
          <w:sz w:val="24"/>
          <w:szCs w:val="24"/>
        </w:rPr>
        <w:t xml:space="preserve">, projecting Slide 1 on the screen visible to all students.  </w:t>
      </w:r>
    </w:p>
    <w:p w14:paraId="0526E711" w14:textId="77777777" w:rsidR="00974FDD" w:rsidRDefault="00974FDD"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407B385D" w14:textId="32888E00" w:rsidR="00974FDD" w:rsidRDefault="00B21FDB"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Slide 1: </w:t>
      </w:r>
      <w:r w:rsidR="00974FDD">
        <w:rPr>
          <w:rFonts w:ascii="Arial" w:eastAsia="Times New Roman" w:hAnsi="Arial" w:cs="Arial"/>
          <w:sz w:val="24"/>
          <w:szCs w:val="24"/>
        </w:rPr>
        <w:t>Utilizing the Visual Thinking Strate</w:t>
      </w:r>
      <w:r w:rsidR="00C30B2B">
        <w:rPr>
          <w:rFonts w:ascii="Arial" w:eastAsia="Times New Roman" w:hAnsi="Arial" w:cs="Arial"/>
          <w:sz w:val="24"/>
          <w:szCs w:val="24"/>
        </w:rPr>
        <w:t>gies (VTS) approach (</w:t>
      </w:r>
      <w:proofErr w:type="spellStart"/>
      <w:r w:rsidR="00C30B2B">
        <w:rPr>
          <w:rFonts w:ascii="Arial" w:eastAsia="Times New Roman" w:hAnsi="Arial" w:cs="Arial"/>
          <w:sz w:val="24"/>
          <w:szCs w:val="24"/>
        </w:rPr>
        <w:t>Yenawine</w:t>
      </w:r>
      <w:proofErr w:type="spellEnd"/>
      <w:r w:rsidR="00C30B2B">
        <w:rPr>
          <w:rFonts w:ascii="Arial" w:eastAsia="Times New Roman" w:hAnsi="Arial" w:cs="Arial"/>
          <w:sz w:val="24"/>
          <w:szCs w:val="24"/>
        </w:rPr>
        <w:t>, 2013</w:t>
      </w:r>
      <w:r w:rsidR="00974FDD">
        <w:rPr>
          <w:rFonts w:ascii="Arial" w:eastAsia="Times New Roman" w:hAnsi="Arial" w:cs="Arial"/>
          <w:sz w:val="24"/>
          <w:szCs w:val="24"/>
        </w:rPr>
        <w:t xml:space="preserve">), allow students 1-2 minutes to view the image silently.  Then prompt analysis and discussion </w:t>
      </w:r>
      <w:r w:rsidR="00543489">
        <w:rPr>
          <w:rFonts w:ascii="Arial" w:eastAsia="Times New Roman" w:hAnsi="Arial" w:cs="Arial"/>
          <w:sz w:val="24"/>
          <w:szCs w:val="24"/>
        </w:rPr>
        <w:t xml:space="preserve">(having students build on each other’s observations) </w:t>
      </w:r>
      <w:r w:rsidR="00974FDD">
        <w:rPr>
          <w:rFonts w:ascii="Arial" w:eastAsia="Times New Roman" w:hAnsi="Arial" w:cs="Arial"/>
          <w:sz w:val="24"/>
          <w:szCs w:val="24"/>
        </w:rPr>
        <w:t>by asking:</w:t>
      </w:r>
    </w:p>
    <w:p w14:paraId="522E22AC" w14:textId="77777777" w:rsidR="00974FDD" w:rsidRDefault="00974FDD" w:rsidP="00974FDD">
      <w:pPr>
        <w:pStyle w:val="ListParagraph"/>
        <w:widowControl w:val="0"/>
        <w:numPr>
          <w:ilvl w:val="0"/>
          <w:numId w:val="24"/>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What’s going on in this photograph?</w:t>
      </w:r>
    </w:p>
    <w:p w14:paraId="4EF506FC" w14:textId="77777777" w:rsidR="00974FDD" w:rsidRDefault="00974FDD" w:rsidP="00974FDD">
      <w:pPr>
        <w:pStyle w:val="ListParagraph"/>
        <w:widowControl w:val="0"/>
        <w:numPr>
          <w:ilvl w:val="0"/>
          <w:numId w:val="24"/>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What do you see that makes you say that?</w:t>
      </w:r>
    </w:p>
    <w:p w14:paraId="2919DDF8" w14:textId="77777777" w:rsidR="00974FDD" w:rsidRDefault="00974FDD" w:rsidP="00974FDD">
      <w:pPr>
        <w:pStyle w:val="ListParagraph"/>
        <w:widowControl w:val="0"/>
        <w:numPr>
          <w:ilvl w:val="0"/>
          <w:numId w:val="24"/>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What more can we find?</w:t>
      </w:r>
    </w:p>
    <w:p w14:paraId="60654690" w14:textId="77777777" w:rsidR="00543489" w:rsidRPr="00543489" w:rsidRDefault="00543489" w:rsidP="00543489">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2850E97E" w14:textId="77777777" w:rsidR="009A34AC" w:rsidRDefault="00543489"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Probe further by asking:</w:t>
      </w:r>
    </w:p>
    <w:p w14:paraId="431A3ED2" w14:textId="77777777" w:rsidR="00543489" w:rsidRDefault="00543489" w:rsidP="00543489">
      <w:pPr>
        <w:pStyle w:val="ListParagraph"/>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When do you think this photo was taken?</w:t>
      </w:r>
    </w:p>
    <w:p w14:paraId="60E8D308" w14:textId="77777777" w:rsidR="00543489" w:rsidRDefault="00543489" w:rsidP="00543489">
      <w:pPr>
        <w:pStyle w:val="ListParagraph"/>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Where?</w:t>
      </w:r>
    </w:p>
    <w:p w14:paraId="5EF4C474" w14:textId="77777777" w:rsidR="00543489" w:rsidRDefault="00543489" w:rsidP="00543489">
      <w:pPr>
        <w:pStyle w:val="ListParagraph"/>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For what purpose?</w:t>
      </w:r>
    </w:p>
    <w:p w14:paraId="6F217B37" w14:textId="72ED6617" w:rsidR="00543489" w:rsidRPr="00543489" w:rsidRDefault="00543489" w:rsidP="00543489">
      <w:pPr>
        <w:pStyle w:val="ListParagraph"/>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The artist intentionally made this black and white photo grainy --- </w:t>
      </w:r>
      <w:r w:rsidR="00205DC2">
        <w:rPr>
          <w:rFonts w:ascii="Arial" w:eastAsia="Times New Roman" w:hAnsi="Arial" w:cs="Arial"/>
          <w:sz w:val="24"/>
          <w:szCs w:val="24"/>
        </w:rPr>
        <w:t>how does this technique impact your interpretation of the image</w:t>
      </w:r>
      <w:r>
        <w:rPr>
          <w:rFonts w:ascii="Arial" w:eastAsia="Times New Roman" w:hAnsi="Arial" w:cs="Arial"/>
          <w:sz w:val="24"/>
          <w:szCs w:val="24"/>
        </w:rPr>
        <w:t>?</w:t>
      </w:r>
    </w:p>
    <w:p w14:paraId="7280EE74" w14:textId="77777777" w:rsidR="00543489" w:rsidRDefault="00543489"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5748D38C" w14:textId="77777777" w:rsidR="00B21FDB" w:rsidRDefault="00543489"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Debrief on the photograph by telling students that the photo was taken by Israeli artist and photojournalist Miki Kratsman.  </w:t>
      </w:r>
      <w:r w:rsidR="00503041">
        <w:rPr>
          <w:rFonts w:ascii="Arial" w:eastAsia="Times New Roman" w:hAnsi="Arial" w:cs="Arial"/>
          <w:sz w:val="24"/>
          <w:szCs w:val="24"/>
        </w:rPr>
        <w:t>It is part of a 4,000-image work titled</w:t>
      </w:r>
      <w:r>
        <w:rPr>
          <w:rFonts w:ascii="Arial" w:eastAsia="Times New Roman" w:hAnsi="Arial" w:cs="Arial"/>
          <w:sz w:val="24"/>
          <w:szCs w:val="24"/>
        </w:rPr>
        <w:t xml:space="preserve"> </w:t>
      </w:r>
      <w:r>
        <w:rPr>
          <w:rFonts w:ascii="Arial" w:eastAsia="Times New Roman" w:hAnsi="Arial" w:cs="Arial"/>
          <w:i/>
          <w:sz w:val="24"/>
          <w:szCs w:val="24"/>
        </w:rPr>
        <w:t>The Archive</w:t>
      </w:r>
      <w:r>
        <w:rPr>
          <w:rFonts w:ascii="Arial" w:eastAsia="Times New Roman" w:hAnsi="Arial" w:cs="Arial"/>
          <w:sz w:val="24"/>
          <w:szCs w:val="24"/>
        </w:rPr>
        <w:t xml:space="preserve"> (1985). </w:t>
      </w:r>
    </w:p>
    <w:p w14:paraId="1FE881FF" w14:textId="77777777" w:rsidR="00B21FDB" w:rsidRDefault="00B21FDB"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35CFC8D6" w14:textId="3DE715B8" w:rsidR="00B21FDB" w:rsidRDefault="00B21FDB" w:rsidP="00B21FDB">
      <w:pPr>
        <w:widowControl w:val="0"/>
        <w:tabs>
          <w:tab w:val="left" w:pos="-1440"/>
        </w:tabs>
        <w:autoSpaceDE w:val="0"/>
        <w:autoSpaceDN w:val="0"/>
        <w:adjustRightInd w:val="0"/>
        <w:spacing w:after="0" w:line="240" w:lineRule="auto"/>
        <w:rPr>
          <w:rFonts w:ascii="Arial" w:hAnsi="Arial" w:cs="Arial"/>
          <w:sz w:val="24"/>
          <w:szCs w:val="24"/>
          <w:shd w:val="clear" w:color="auto" w:fill="FFFFFF"/>
        </w:rPr>
      </w:pPr>
      <w:r>
        <w:rPr>
          <w:rFonts w:ascii="Arial" w:eastAsia="Times New Roman" w:hAnsi="Arial" w:cs="Arial"/>
          <w:sz w:val="24"/>
          <w:szCs w:val="24"/>
        </w:rPr>
        <w:t xml:space="preserve">Slide 2: </w:t>
      </w:r>
      <w:r w:rsidRPr="00B21FDB">
        <w:rPr>
          <w:rFonts w:ascii="Arial" w:hAnsi="Arial" w:cs="Arial"/>
          <w:i/>
          <w:sz w:val="24"/>
          <w:szCs w:val="24"/>
          <w:shd w:val="clear" w:color="auto" w:fill="FFFFFF"/>
        </w:rPr>
        <w:t xml:space="preserve">The Archive </w:t>
      </w:r>
      <w:r>
        <w:rPr>
          <w:rFonts w:ascii="Arial" w:hAnsi="Arial" w:cs="Arial"/>
          <w:sz w:val="24"/>
          <w:szCs w:val="24"/>
          <w:shd w:val="clear" w:color="auto" w:fill="FFFFFF"/>
        </w:rPr>
        <w:t>is projected on</w:t>
      </w:r>
      <w:r w:rsidRPr="00B21FDB">
        <w:rPr>
          <w:rFonts w:ascii="Arial" w:hAnsi="Arial" w:cs="Arial"/>
          <w:sz w:val="24"/>
          <w:szCs w:val="24"/>
          <w:shd w:val="clear" w:color="auto" w:fill="FFFFFF"/>
        </w:rPr>
        <w:t xml:space="preserve"> three screens in which all </w:t>
      </w:r>
      <w:r>
        <w:rPr>
          <w:rFonts w:ascii="Arial" w:hAnsi="Arial" w:cs="Arial"/>
          <w:sz w:val="24"/>
          <w:szCs w:val="24"/>
          <w:shd w:val="clear" w:color="auto" w:fill="FFFFFF"/>
        </w:rPr>
        <w:t xml:space="preserve">of Kratsman’s photographs </w:t>
      </w:r>
      <w:r w:rsidRPr="00B21FDB">
        <w:rPr>
          <w:rFonts w:ascii="Arial" w:hAnsi="Arial" w:cs="Arial"/>
          <w:sz w:val="24"/>
          <w:szCs w:val="24"/>
          <w:shd w:val="clear" w:color="auto" w:fill="FFFFFF"/>
        </w:rPr>
        <w:t>are pr</w:t>
      </w:r>
      <w:r>
        <w:rPr>
          <w:rFonts w:ascii="Arial" w:hAnsi="Arial" w:cs="Arial"/>
          <w:sz w:val="24"/>
          <w:szCs w:val="24"/>
          <w:shd w:val="clear" w:color="auto" w:fill="FFFFFF"/>
        </w:rPr>
        <w:t>esented</w:t>
      </w:r>
      <w:r w:rsidRPr="00B21FDB">
        <w:rPr>
          <w:rFonts w:ascii="Arial" w:hAnsi="Arial" w:cs="Arial"/>
          <w:sz w:val="24"/>
          <w:szCs w:val="24"/>
          <w:shd w:val="clear" w:color="auto" w:fill="FFFFFF"/>
        </w:rPr>
        <w:t xml:space="preserve"> chronologically</w:t>
      </w:r>
      <w:r w:rsidR="00431F96">
        <w:rPr>
          <w:rFonts w:ascii="Arial" w:hAnsi="Arial" w:cs="Arial"/>
          <w:sz w:val="24"/>
          <w:szCs w:val="24"/>
          <w:shd w:val="clear" w:color="auto" w:fill="FFFFFF"/>
        </w:rPr>
        <w:t xml:space="preserve"> (image on the PPT slide shows a gallery installation view of the work)</w:t>
      </w:r>
      <w:r w:rsidRPr="00B21FDB">
        <w:rPr>
          <w:rFonts w:ascii="Arial" w:hAnsi="Arial" w:cs="Arial"/>
          <w:sz w:val="24"/>
          <w:szCs w:val="24"/>
          <w:shd w:val="clear" w:color="auto" w:fill="FFFFFF"/>
        </w:rPr>
        <w:t>. </w:t>
      </w:r>
      <w:r w:rsidR="00205DC2">
        <w:rPr>
          <w:rFonts w:ascii="Arial" w:hAnsi="Arial" w:cs="Arial"/>
          <w:sz w:val="24"/>
          <w:szCs w:val="24"/>
          <w:shd w:val="clear" w:color="auto" w:fill="FFFFFF"/>
        </w:rPr>
        <w:t>Read aloud (or ask for a volunteer) the quote by Kratsman on the slide:</w:t>
      </w:r>
      <w:r>
        <w:rPr>
          <w:rFonts w:ascii="Arial" w:hAnsi="Arial" w:cs="Arial"/>
          <w:sz w:val="24"/>
          <w:szCs w:val="24"/>
          <w:shd w:val="clear" w:color="auto" w:fill="FFFFFF"/>
        </w:rPr>
        <w:t xml:space="preserve"> </w:t>
      </w:r>
      <w:r w:rsidRPr="00B21FDB">
        <w:rPr>
          <w:rFonts w:ascii="Arial" w:hAnsi="Arial" w:cs="Arial"/>
          <w:sz w:val="24"/>
          <w:szCs w:val="24"/>
          <w:shd w:val="clear" w:color="auto" w:fill="FFFFFF"/>
        </w:rPr>
        <w:t xml:space="preserve">"Photography as an isolated object did not interest me for a long time, that's why I wanted to create a graphic file with all my works to publish them as a whole. The </w:t>
      </w:r>
      <w:r w:rsidRPr="00671226">
        <w:rPr>
          <w:rFonts w:ascii="Arial" w:hAnsi="Arial" w:cs="Arial"/>
          <w:sz w:val="24"/>
          <w:szCs w:val="24"/>
          <w:shd w:val="clear" w:color="auto" w:fill="FFFFFF"/>
        </w:rPr>
        <w:t>problem was how to show it, how to give a sense to 4,000 images.” </w:t>
      </w:r>
    </w:p>
    <w:p w14:paraId="65390630" w14:textId="7BCA2135" w:rsidR="00431F96" w:rsidRPr="00671226" w:rsidRDefault="00431F96" w:rsidP="00B21FDB">
      <w:pPr>
        <w:widowControl w:val="0"/>
        <w:tabs>
          <w:tab w:val="left" w:pos="-1440"/>
        </w:tabs>
        <w:autoSpaceDE w:val="0"/>
        <w:autoSpaceDN w:val="0"/>
        <w:adjustRightInd w:val="0"/>
        <w:spacing w:after="0" w:line="240" w:lineRule="auto"/>
        <w:rPr>
          <w:rFonts w:ascii="Arial" w:eastAsia="Times New Roman" w:hAnsi="Arial" w:cs="Arial"/>
          <w:sz w:val="24"/>
          <w:szCs w:val="24"/>
        </w:rPr>
      </w:pPr>
      <w:r w:rsidRPr="00431F96">
        <w:rPr>
          <w:rFonts w:ascii="Arial" w:hAnsi="Arial" w:cs="Arial"/>
          <w:i/>
          <w:sz w:val="24"/>
          <w:szCs w:val="24"/>
          <w:shd w:val="clear" w:color="auto" w:fill="FFFFFF"/>
        </w:rPr>
        <w:t>Ask</w:t>
      </w:r>
      <w:r>
        <w:rPr>
          <w:rFonts w:ascii="Arial" w:hAnsi="Arial" w:cs="Arial"/>
          <w:sz w:val="24"/>
          <w:szCs w:val="24"/>
          <w:shd w:val="clear" w:color="auto" w:fill="FFFFFF"/>
        </w:rPr>
        <w:t>: Why do you think it was important for Kratsman to share all 4,000 images rather than a selection from his collection?</w:t>
      </w:r>
    </w:p>
    <w:p w14:paraId="7F58923B" w14:textId="77777777" w:rsidR="00B21FDB" w:rsidRPr="00671226" w:rsidRDefault="00B21FDB"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7B8CFBD4" w14:textId="00071429" w:rsidR="00543489" w:rsidRPr="00671226" w:rsidRDefault="00095DF3"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sidRPr="00671226">
        <w:rPr>
          <w:rFonts w:ascii="Arial" w:eastAsia="Times New Roman" w:hAnsi="Arial" w:cs="Arial"/>
          <w:sz w:val="24"/>
          <w:szCs w:val="24"/>
        </w:rPr>
        <w:t xml:space="preserve">Slide 3: </w:t>
      </w:r>
      <w:r w:rsidR="00DA5475" w:rsidRPr="00671226">
        <w:rPr>
          <w:rFonts w:ascii="Arial" w:eastAsia="Times New Roman" w:hAnsi="Arial" w:cs="Arial"/>
          <w:i/>
          <w:sz w:val="24"/>
          <w:szCs w:val="24"/>
        </w:rPr>
        <w:t>Say</w:t>
      </w:r>
      <w:r w:rsidR="00DA5475" w:rsidRPr="00671226">
        <w:rPr>
          <w:rFonts w:ascii="Arial" w:eastAsia="Times New Roman" w:hAnsi="Arial" w:cs="Arial"/>
          <w:sz w:val="24"/>
          <w:szCs w:val="24"/>
        </w:rPr>
        <w:t xml:space="preserve">: </w:t>
      </w:r>
      <w:r w:rsidR="00671226" w:rsidRPr="00671226">
        <w:rPr>
          <w:rFonts w:ascii="Arial" w:hAnsi="Arial" w:cs="Arial"/>
          <w:sz w:val="24"/>
          <w:szCs w:val="24"/>
        </w:rPr>
        <w:t>Through his photography, Kratsman reveals the lives of Palestinians and Bedouins in Israel.  Today we will discuss Kratsman’s personal and professional background and explore his approach to photojournalism and photography as an art form.</w:t>
      </w:r>
    </w:p>
    <w:p w14:paraId="6AA5E1DC" w14:textId="77777777" w:rsidR="00543489" w:rsidRDefault="00543489"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78D699D9" w14:textId="77777777" w:rsidR="00543489" w:rsidRDefault="009A34AC" w:rsidP="00974FDD">
      <w:pPr>
        <w:tabs>
          <w:tab w:val="left" w:pos="-1440"/>
        </w:tabs>
        <w:spacing w:after="0" w:line="240" w:lineRule="auto"/>
        <w:rPr>
          <w:rFonts w:ascii="Arial" w:eastAsia="Times New Roman" w:hAnsi="Arial" w:cs="Arial"/>
          <w:sz w:val="24"/>
          <w:szCs w:val="24"/>
        </w:rPr>
      </w:pPr>
      <w:r w:rsidRPr="00974FDD">
        <w:rPr>
          <w:rFonts w:ascii="Arial" w:eastAsia="Times New Roman" w:hAnsi="Arial" w:cs="Arial"/>
          <w:b/>
          <w:sz w:val="24"/>
          <w:szCs w:val="24"/>
        </w:rPr>
        <w:t>Learning Activities</w:t>
      </w:r>
      <w:r w:rsidRPr="00974FDD">
        <w:rPr>
          <w:rFonts w:ascii="Arial" w:eastAsia="Times New Roman" w:hAnsi="Arial" w:cs="Arial"/>
          <w:sz w:val="24"/>
          <w:szCs w:val="24"/>
        </w:rPr>
        <w:t xml:space="preserve">:  </w:t>
      </w:r>
    </w:p>
    <w:p w14:paraId="5BD90D5F" w14:textId="77777777" w:rsidR="00543489" w:rsidRDefault="00543489" w:rsidP="00974FDD">
      <w:pPr>
        <w:tabs>
          <w:tab w:val="left" w:pos="-1440"/>
        </w:tabs>
        <w:spacing w:after="0" w:line="240" w:lineRule="auto"/>
        <w:rPr>
          <w:rFonts w:ascii="Arial" w:eastAsia="Times New Roman" w:hAnsi="Arial" w:cs="Arial"/>
          <w:sz w:val="24"/>
          <w:szCs w:val="24"/>
        </w:rPr>
      </w:pPr>
    </w:p>
    <w:p w14:paraId="30E2D2F3" w14:textId="77777777" w:rsidR="00543489" w:rsidRDefault="00543489" w:rsidP="00974FDD">
      <w:pPr>
        <w:tabs>
          <w:tab w:val="left" w:pos="-1440"/>
        </w:tabs>
        <w:spacing w:after="0" w:line="240" w:lineRule="auto"/>
        <w:rPr>
          <w:rFonts w:ascii="Arial" w:eastAsia="Times New Roman" w:hAnsi="Arial" w:cs="Arial"/>
          <w:sz w:val="24"/>
          <w:szCs w:val="24"/>
        </w:rPr>
      </w:pPr>
      <w:r>
        <w:rPr>
          <w:rFonts w:ascii="Arial" w:eastAsia="Times New Roman" w:hAnsi="Arial" w:cs="Arial"/>
          <w:b/>
          <w:sz w:val="24"/>
          <w:szCs w:val="24"/>
        </w:rPr>
        <w:t xml:space="preserve">Content Presentation: </w:t>
      </w:r>
      <w:r w:rsidRPr="00543489">
        <w:rPr>
          <w:rFonts w:ascii="Arial" w:eastAsia="Times New Roman" w:hAnsi="Arial" w:cs="Arial"/>
          <w:sz w:val="24"/>
          <w:szCs w:val="24"/>
        </w:rPr>
        <w:t>PPT-Guided Mini-Lecture</w:t>
      </w:r>
      <w:r w:rsidR="00095DF3">
        <w:rPr>
          <w:rFonts w:ascii="Arial" w:eastAsia="Times New Roman" w:hAnsi="Arial" w:cs="Arial"/>
          <w:sz w:val="24"/>
          <w:szCs w:val="24"/>
        </w:rPr>
        <w:t xml:space="preserve"> &amp; Note Taking</w:t>
      </w:r>
    </w:p>
    <w:p w14:paraId="08C37B2A" w14:textId="29AB4481" w:rsidR="00095DF3" w:rsidRDefault="008202D3" w:rsidP="19422BFE">
      <w:pPr>
        <w:tabs>
          <w:tab w:val="left" w:pos="-1440"/>
        </w:tabs>
        <w:spacing w:after="0" w:line="240" w:lineRule="auto"/>
        <w:rPr>
          <w:rFonts w:ascii="Arial,Times New Roman" w:eastAsia="Arial,Times New Roman" w:hAnsi="Arial,Times New Roman" w:cs="Arial,Times New Roman"/>
          <w:b/>
          <w:bCs/>
          <w:sz w:val="24"/>
          <w:szCs w:val="24"/>
        </w:rPr>
      </w:pPr>
      <w:r>
        <w:rPr>
          <w:rFonts w:ascii="Arial" w:eastAsia="Arial" w:hAnsi="Arial" w:cs="Arial"/>
          <w:sz w:val="24"/>
          <w:szCs w:val="24"/>
        </w:rPr>
        <w:t>Slides 4 through 17</w:t>
      </w:r>
      <w:r w:rsidR="19422BFE" w:rsidRPr="19422BFE">
        <w:rPr>
          <w:rFonts w:ascii="Arial" w:eastAsia="Arial" w:hAnsi="Arial" w:cs="Arial"/>
          <w:sz w:val="24"/>
          <w:szCs w:val="24"/>
        </w:rPr>
        <w:t xml:space="preserve">: Progress through the PPT presentation, being sure to read (before class) the background information in the “Notes View” at the bottom of each slide. Discussion </w:t>
      </w:r>
      <w:r w:rsidR="00734166">
        <w:rPr>
          <w:rFonts w:ascii="Arial" w:eastAsia="Arial" w:hAnsi="Arial" w:cs="Arial"/>
          <w:sz w:val="24"/>
          <w:szCs w:val="24"/>
        </w:rPr>
        <w:t>questions are e</w:t>
      </w:r>
      <w:r w:rsidR="19422BFE" w:rsidRPr="19422BFE">
        <w:rPr>
          <w:rFonts w:ascii="Arial" w:eastAsia="Arial" w:hAnsi="Arial" w:cs="Arial"/>
          <w:sz w:val="24"/>
          <w:szCs w:val="24"/>
        </w:rPr>
        <w:t>mbedded throughout to check comprehension and promote engagement.</w:t>
      </w:r>
    </w:p>
    <w:p w14:paraId="4E58A74A" w14:textId="77777777" w:rsidR="00543489" w:rsidRDefault="00543489" w:rsidP="00974FDD">
      <w:pPr>
        <w:tabs>
          <w:tab w:val="left" w:pos="-1440"/>
        </w:tabs>
        <w:spacing w:after="0" w:line="240" w:lineRule="auto"/>
        <w:rPr>
          <w:rFonts w:ascii="Arial" w:eastAsia="Times New Roman" w:hAnsi="Arial" w:cs="Arial"/>
          <w:b/>
          <w:sz w:val="24"/>
          <w:szCs w:val="24"/>
        </w:rPr>
      </w:pPr>
    </w:p>
    <w:p w14:paraId="3A16A217" w14:textId="77777777" w:rsidR="00543489" w:rsidRPr="00543489" w:rsidRDefault="00543489" w:rsidP="00974FDD">
      <w:pPr>
        <w:tabs>
          <w:tab w:val="left" w:pos="-1440"/>
        </w:tabs>
        <w:spacing w:after="0" w:line="240" w:lineRule="auto"/>
        <w:rPr>
          <w:rFonts w:ascii="Arial" w:eastAsia="Times New Roman" w:hAnsi="Arial" w:cs="Arial"/>
          <w:sz w:val="24"/>
          <w:szCs w:val="24"/>
        </w:rPr>
      </w:pPr>
      <w:r>
        <w:rPr>
          <w:rFonts w:ascii="Arial" w:eastAsia="Times New Roman" w:hAnsi="Arial" w:cs="Arial"/>
          <w:b/>
          <w:sz w:val="24"/>
          <w:szCs w:val="24"/>
        </w:rPr>
        <w:t xml:space="preserve">Reading: </w:t>
      </w:r>
      <w:r>
        <w:rPr>
          <w:rFonts w:ascii="Arial" w:eastAsia="Times New Roman" w:hAnsi="Arial" w:cs="Arial"/>
          <w:sz w:val="24"/>
          <w:szCs w:val="24"/>
        </w:rPr>
        <w:t>Independent Reading and Concept Maps</w:t>
      </w:r>
    </w:p>
    <w:p w14:paraId="22E04B33" w14:textId="77777777" w:rsidR="00093502" w:rsidRDefault="00A8715F" w:rsidP="00974FDD">
      <w:pPr>
        <w:tabs>
          <w:tab w:val="left" w:pos="-1440"/>
        </w:tabs>
        <w:spacing w:after="0" w:line="240" w:lineRule="auto"/>
        <w:rPr>
          <w:rFonts w:ascii="Arial" w:hAnsi="Arial" w:cs="Arial"/>
          <w:sz w:val="24"/>
          <w:szCs w:val="24"/>
        </w:rPr>
      </w:pPr>
      <w:r w:rsidRPr="00974FDD">
        <w:rPr>
          <w:rFonts w:ascii="Arial" w:hAnsi="Arial" w:cs="Arial"/>
          <w:sz w:val="24"/>
          <w:szCs w:val="24"/>
        </w:rPr>
        <w:t>To better acquaint students with</w:t>
      </w:r>
      <w:r w:rsidR="00093502">
        <w:rPr>
          <w:rFonts w:ascii="Arial" w:hAnsi="Arial" w:cs="Arial"/>
          <w:sz w:val="24"/>
          <w:szCs w:val="24"/>
        </w:rPr>
        <w:t xml:space="preserve"> the work and background of Miki Kratsman, they will read a biography of the artist, completing a concept map as they read. </w:t>
      </w:r>
    </w:p>
    <w:p w14:paraId="519D69DC" w14:textId="77777777" w:rsidR="00093502" w:rsidRDefault="00093502" w:rsidP="00974FDD">
      <w:pPr>
        <w:tabs>
          <w:tab w:val="left" w:pos="-1440"/>
        </w:tabs>
        <w:spacing w:after="0" w:line="240" w:lineRule="auto"/>
        <w:rPr>
          <w:rFonts w:ascii="Arial" w:hAnsi="Arial" w:cs="Arial"/>
          <w:sz w:val="24"/>
          <w:szCs w:val="24"/>
        </w:rPr>
      </w:pPr>
    </w:p>
    <w:p w14:paraId="1EF3006E" w14:textId="7D493DB5" w:rsidR="00093502" w:rsidRDefault="00093502" w:rsidP="00974FDD">
      <w:pPr>
        <w:tabs>
          <w:tab w:val="left" w:pos="-1440"/>
        </w:tabs>
        <w:spacing w:after="0" w:line="240" w:lineRule="auto"/>
        <w:rPr>
          <w:rFonts w:ascii="Arial" w:hAnsi="Arial" w:cs="Arial"/>
          <w:sz w:val="24"/>
          <w:szCs w:val="24"/>
        </w:rPr>
      </w:pPr>
      <w:r>
        <w:rPr>
          <w:rFonts w:ascii="Arial" w:hAnsi="Arial" w:cs="Arial"/>
          <w:sz w:val="24"/>
          <w:szCs w:val="24"/>
        </w:rPr>
        <w:t xml:space="preserve">Distribute to each student a copy of the reading and a concept map.  Encourage students to highlight important passages and </w:t>
      </w:r>
      <w:r w:rsidR="007B05D7">
        <w:rPr>
          <w:rFonts w:ascii="Arial" w:hAnsi="Arial" w:cs="Arial"/>
          <w:sz w:val="24"/>
          <w:szCs w:val="24"/>
        </w:rPr>
        <w:t>significant</w:t>
      </w:r>
      <w:r>
        <w:rPr>
          <w:rFonts w:ascii="Arial" w:hAnsi="Arial" w:cs="Arial"/>
          <w:sz w:val="24"/>
          <w:szCs w:val="24"/>
        </w:rPr>
        <w:t xml:space="preserve"> vocabulary as they read. </w:t>
      </w:r>
      <w:r w:rsidR="007B05D7">
        <w:rPr>
          <w:rFonts w:ascii="Arial" w:hAnsi="Arial" w:cs="Arial"/>
          <w:sz w:val="24"/>
          <w:szCs w:val="24"/>
        </w:rPr>
        <w:t>On the blank space of the concept map, they are to jot down key phrases and details, connecting them to the four central concepts in the circles.</w:t>
      </w:r>
    </w:p>
    <w:p w14:paraId="5017DC69" w14:textId="77777777" w:rsidR="008B420B" w:rsidRDefault="008B420B" w:rsidP="00974FDD">
      <w:pPr>
        <w:tabs>
          <w:tab w:val="left" w:pos="-1440"/>
        </w:tabs>
        <w:spacing w:after="0" w:line="240" w:lineRule="auto"/>
        <w:rPr>
          <w:rFonts w:ascii="Arial" w:hAnsi="Arial" w:cs="Arial"/>
          <w:sz w:val="24"/>
          <w:szCs w:val="24"/>
        </w:rPr>
      </w:pPr>
    </w:p>
    <w:p w14:paraId="3E6F90AB" w14:textId="77777777" w:rsidR="008B420B" w:rsidRDefault="008B420B" w:rsidP="00974FDD">
      <w:pPr>
        <w:tabs>
          <w:tab w:val="left" w:pos="-1440"/>
        </w:tabs>
        <w:spacing w:after="0" w:line="240" w:lineRule="auto"/>
        <w:rPr>
          <w:rFonts w:ascii="Arial" w:hAnsi="Arial" w:cs="Arial"/>
          <w:sz w:val="24"/>
          <w:szCs w:val="24"/>
        </w:rPr>
      </w:pPr>
    </w:p>
    <w:p w14:paraId="6B5A6014" w14:textId="7EDF0B75" w:rsidR="00093502" w:rsidRPr="00093502" w:rsidRDefault="00093502" w:rsidP="00974FDD">
      <w:pPr>
        <w:tabs>
          <w:tab w:val="left" w:pos="-1440"/>
        </w:tabs>
        <w:spacing w:after="0" w:line="240" w:lineRule="auto"/>
        <w:rPr>
          <w:rFonts w:ascii="Arial" w:hAnsi="Arial" w:cs="Arial"/>
          <w:sz w:val="24"/>
          <w:szCs w:val="24"/>
        </w:rPr>
      </w:pPr>
      <w:r>
        <w:rPr>
          <w:rFonts w:ascii="Arial" w:hAnsi="Arial" w:cs="Arial"/>
          <w:b/>
          <w:sz w:val="24"/>
          <w:szCs w:val="24"/>
        </w:rPr>
        <w:lastRenderedPageBreak/>
        <w:t>Discussion</w:t>
      </w:r>
      <w:r w:rsidR="002A5907">
        <w:rPr>
          <w:rFonts w:ascii="Arial" w:hAnsi="Arial" w:cs="Arial"/>
          <w:b/>
          <w:sz w:val="24"/>
          <w:szCs w:val="24"/>
        </w:rPr>
        <w:t xml:space="preserve"> and Comprehension Check</w:t>
      </w:r>
      <w:r>
        <w:rPr>
          <w:rFonts w:ascii="Arial" w:hAnsi="Arial" w:cs="Arial"/>
          <w:b/>
          <w:sz w:val="24"/>
          <w:szCs w:val="24"/>
        </w:rPr>
        <w:t xml:space="preserve">: </w:t>
      </w:r>
      <w:r>
        <w:rPr>
          <w:rFonts w:ascii="Arial" w:hAnsi="Arial" w:cs="Arial"/>
          <w:sz w:val="24"/>
          <w:szCs w:val="24"/>
        </w:rPr>
        <w:t>Small Group or Whole Class</w:t>
      </w:r>
    </w:p>
    <w:p w14:paraId="0478621A" w14:textId="16C131E8" w:rsidR="00A8715F" w:rsidRPr="00E947BF" w:rsidRDefault="00093502" w:rsidP="00093502">
      <w:pPr>
        <w:tabs>
          <w:tab w:val="left" w:pos="-1440"/>
        </w:tabs>
        <w:spacing w:after="0" w:line="240" w:lineRule="auto"/>
        <w:rPr>
          <w:rFonts w:ascii="Arial" w:hAnsi="Arial" w:cs="Arial"/>
          <w:sz w:val="24"/>
          <w:szCs w:val="24"/>
        </w:rPr>
      </w:pPr>
      <w:r>
        <w:rPr>
          <w:rFonts w:ascii="Arial" w:hAnsi="Arial" w:cs="Arial"/>
          <w:sz w:val="24"/>
          <w:szCs w:val="24"/>
        </w:rPr>
        <w:t xml:space="preserve">After students have completed the reading and filled in the concept map, have them debrief either in small groups or as a whole class, </w:t>
      </w:r>
      <w:r w:rsidRPr="00E947BF">
        <w:rPr>
          <w:rFonts w:ascii="Arial" w:hAnsi="Arial" w:cs="Arial"/>
          <w:sz w:val="24"/>
          <w:szCs w:val="24"/>
        </w:rPr>
        <w:t>comparing their responses with those of others.</w:t>
      </w:r>
    </w:p>
    <w:p w14:paraId="3E96865D" w14:textId="77777777" w:rsidR="00113050" w:rsidRPr="00E947BF" w:rsidRDefault="00113050" w:rsidP="00093502">
      <w:pPr>
        <w:tabs>
          <w:tab w:val="left" w:pos="-1440"/>
        </w:tabs>
        <w:spacing w:after="0" w:line="240" w:lineRule="auto"/>
        <w:rPr>
          <w:rFonts w:ascii="Arial" w:hAnsi="Arial" w:cs="Arial"/>
          <w:sz w:val="24"/>
          <w:szCs w:val="24"/>
        </w:rPr>
      </w:pPr>
    </w:p>
    <w:p w14:paraId="33400F21" w14:textId="352DBF36" w:rsidR="009A34AC" w:rsidRPr="00E947BF" w:rsidRDefault="009A34AC"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sidRPr="00E947BF">
        <w:rPr>
          <w:rFonts w:ascii="Arial" w:eastAsia="Times New Roman" w:hAnsi="Arial" w:cs="Arial"/>
          <w:b/>
          <w:sz w:val="24"/>
          <w:szCs w:val="24"/>
        </w:rPr>
        <w:t>Closure</w:t>
      </w:r>
      <w:r w:rsidR="00093502" w:rsidRPr="00E947BF">
        <w:rPr>
          <w:rFonts w:ascii="Arial" w:eastAsia="Times New Roman" w:hAnsi="Arial" w:cs="Arial"/>
          <w:sz w:val="24"/>
          <w:szCs w:val="24"/>
        </w:rPr>
        <w:t>: Debriefing</w:t>
      </w:r>
    </w:p>
    <w:p w14:paraId="1EF127F3" w14:textId="3C9F239E" w:rsidR="00E947BF" w:rsidRDefault="00E947BF" w:rsidP="00E947BF">
      <w:pPr>
        <w:spacing w:after="0" w:line="240" w:lineRule="auto"/>
        <w:rPr>
          <w:rFonts w:ascii="Arial" w:hAnsi="Arial" w:cs="Arial"/>
          <w:sz w:val="24"/>
          <w:szCs w:val="24"/>
          <w:shd w:val="clear" w:color="auto" w:fill="FFFFFF"/>
        </w:rPr>
      </w:pPr>
      <w:r w:rsidRPr="00E947BF">
        <w:rPr>
          <w:rFonts w:ascii="Arial" w:hAnsi="Arial" w:cs="Arial"/>
          <w:sz w:val="24"/>
          <w:szCs w:val="24"/>
        </w:rPr>
        <w:t>Direct students’ attention to the closing quote by Kratsman in the reading:</w:t>
      </w:r>
      <w:r w:rsidRPr="00E947BF">
        <w:rPr>
          <w:rFonts w:ascii="Arial" w:hAnsi="Arial" w:cs="Arial"/>
          <w:sz w:val="24"/>
          <w:szCs w:val="24"/>
          <w:shd w:val="clear" w:color="auto" w:fill="FFFFFF"/>
        </w:rPr>
        <w:t xml:space="preserve"> “I like the interpretation of film more, I like to hold the film in my hand, I like the fact that there are not many frames in every roll and I like the fact that it costs money."</w:t>
      </w:r>
      <w:r>
        <w:rPr>
          <w:rFonts w:ascii="Arial" w:hAnsi="Arial" w:cs="Arial"/>
          <w:sz w:val="24"/>
          <w:szCs w:val="24"/>
          <w:shd w:val="clear" w:color="auto" w:fill="FFFFFF"/>
        </w:rPr>
        <w:t xml:space="preserve">  Prompt a discussion by asking:</w:t>
      </w:r>
    </w:p>
    <w:p w14:paraId="027E3E53" w14:textId="06DF3920" w:rsidR="00E947BF" w:rsidRDefault="00E947BF" w:rsidP="00E947BF">
      <w:pPr>
        <w:pStyle w:val="ListParagraph"/>
        <w:numPr>
          <w:ilvl w:val="0"/>
          <w:numId w:val="27"/>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Why do you think Kratsman uses these two approaches (digital photography and film)?</w:t>
      </w:r>
    </w:p>
    <w:p w14:paraId="443A2D0E" w14:textId="32CCC9A9" w:rsidR="00E947BF" w:rsidRDefault="00E947BF" w:rsidP="00E947BF">
      <w:pPr>
        <w:pStyle w:val="ListParagraph"/>
        <w:numPr>
          <w:ilvl w:val="0"/>
          <w:numId w:val="27"/>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Why might the tactile act of holding the film in his hand be important to Kratsman?</w:t>
      </w:r>
    </w:p>
    <w:p w14:paraId="7A4B38BE" w14:textId="17825CAC" w:rsidR="00E947BF" w:rsidRDefault="00E947BF" w:rsidP="00E947BF">
      <w:pPr>
        <w:pStyle w:val="ListParagraph"/>
        <w:numPr>
          <w:ilvl w:val="0"/>
          <w:numId w:val="27"/>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Why would Kratsman consider the limiting nature of not having many frames in a film roll a good thing?</w:t>
      </w:r>
    </w:p>
    <w:p w14:paraId="2F1366F8" w14:textId="6CBAA2E5" w:rsidR="00093502" w:rsidRPr="00E947BF" w:rsidRDefault="00E947BF" w:rsidP="00CE1541">
      <w:pPr>
        <w:pStyle w:val="ListParagraph"/>
        <w:numPr>
          <w:ilvl w:val="0"/>
          <w:numId w:val="27"/>
        </w:numPr>
        <w:tabs>
          <w:tab w:val="left" w:pos="-1440"/>
        </w:tabs>
        <w:spacing w:after="0" w:line="240" w:lineRule="auto"/>
        <w:rPr>
          <w:rFonts w:ascii="Arial" w:hAnsi="Arial" w:cs="Arial"/>
          <w:sz w:val="24"/>
          <w:szCs w:val="24"/>
        </w:rPr>
      </w:pPr>
      <w:r w:rsidRPr="00E947BF">
        <w:rPr>
          <w:rFonts w:ascii="Arial" w:hAnsi="Arial" w:cs="Arial"/>
          <w:sz w:val="24"/>
          <w:szCs w:val="24"/>
          <w:shd w:val="clear" w:color="auto" w:fill="FFFFFF"/>
        </w:rPr>
        <w:t>Why does Kratsman mean by saying that he likes the fact that film photography costs (more) money than digital?</w:t>
      </w:r>
    </w:p>
    <w:p w14:paraId="7FF0358E" w14:textId="77777777" w:rsidR="00A8715F" w:rsidRPr="00113050" w:rsidRDefault="00A8715F"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2187C2D0" w14:textId="5A447191" w:rsidR="00113050" w:rsidRPr="00113050" w:rsidRDefault="00113050" w:rsidP="00113050">
      <w:pPr>
        <w:spacing w:after="0" w:line="240" w:lineRule="auto"/>
        <w:rPr>
          <w:rFonts w:ascii="Arial" w:hAnsi="Arial" w:cs="Arial"/>
          <w:sz w:val="24"/>
          <w:szCs w:val="24"/>
          <w:shd w:val="clear" w:color="auto" w:fill="FFFFFF"/>
        </w:rPr>
      </w:pPr>
      <w:r w:rsidRPr="00113050">
        <w:rPr>
          <w:rFonts w:ascii="Arial" w:eastAsia="Times New Roman" w:hAnsi="Arial" w:cs="Arial"/>
          <w:sz w:val="24"/>
          <w:szCs w:val="24"/>
        </w:rPr>
        <w:t xml:space="preserve">Direct students’ attention to the observation made by </w:t>
      </w:r>
      <w:r>
        <w:rPr>
          <w:rFonts w:ascii="Arial" w:eastAsia="Times New Roman" w:hAnsi="Arial" w:cs="Arial"/>
          <w:sz w:val="24"/>
          <w:szCs w:val="24"/>
        </w:rPr>
        <w:t>f</w:t>
      </w:r>
      <w:r w:rsidRPr="00113050">
        <w:rPr>
          <w:rFonts w:ascii="Arial" w:hAnsi="Arial" w:cs="Arial"/>
          <w:sz w:val="24"/>
          <w:szCs w:val="24"/>
          <w:shd w:val="clear" w:color="auto" w:fill="FFFFFF"/>
        </w:rPr>
        <w:t xml:space="preserve">ilmmaker and professor of photography Ariella </w:t>
      </w:r>
      <w:proofErr w:type="spellStart"/>
      <w:r w:rsidRPr="00113050">
        <w:rPr>
          <w:rFonts w:ascii="Arial" w:hAnsi="Arial" w:cs="Arial"/>
          <w:sz w:val="24"/>
          <w:szCs w:val="24"/>
          <w:shd w:val="clear" w:color="auto" w:fill="FFFFFF"/>
        </w:rPr>
        <w:t>Azoulay</w:t>
      </w:r>
      <w:proofErr w:type="spellEnd"/>
      <w:r>
        <w:rPr>
          <w:rFonts w:ascii="Arial" w:hAnsi="Arial" w:cs="Arial"/>
          <w:sz w:val="24"/>
          <w:szCs w:val="24"/>
          <w:shd w:val="clear" w:color="auto" w:fill="FFFFFF"/>
        </w:rPr>
        <w:t xml:space="preserve"> (in the reading)</w:t>
      </w:r>
      <w:r w:rsidRPr="00113050">
        <w:rPr>
          <w:rFonts w:ascii="Arial" w:hAnsi="Arial" w:cs="Arial"/>
          <w:sz w:val="24"/>
          <w:szCs w:val="24"/>
          <w:shd w:val="clear" w:color="auto" w:fill="FFFFFF"/>
        </w:rPr>
        <w:t>: “Each of Kratsman’s photographs expresses a complicated, split-second decision that he made in real time, under difficult conditions of violent eruptions, as well as demanding conditions of daily withheld violence.”</w:t>
      </w:r>
    </w:p>
    <w:p w14:paraId="613DD1A9" w14:textId="6822A8B7" w:rsidR="00113050" w:rsidRPr="00113050" w:rsidRDefault="00113050"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i/>
          <w:sz w:val="24"/>
          <w:szCs w:val="24"/>
        </w:rPr>
        <w:t>Ask</w:t>
      </w:r>
      <w:r>
        <w:rPr>
          <w:rFonts w:ascii="Arial" w:eastAsia="Times New Roman" w:hAnsi="Arial" w:cs="Arial"/>
          <w:sz w:val="24"/>
          <w:szCs w:val="24"/>
        </w:rPr>
        <w:t>: What are some of the split-second decisions photojournalists must make? (Through probing and prompting, students might say things like: what to include in the frame; where the photographer should position him/herself; ethical concerns.)</w:t>
      </w:r>
    </w:p>
    <w:p w14:paraId="78F73418" w14:textId="77777777" w:rsidR="00113050" w:rsidRPr="00974FDD" w:rsidRDefault="00113050"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61653067"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Evaluation</w:t>
      </w:r>
    </w:p>
    <w:p w14:paraId="4B904CE9" w14:textId="77777777" w:rsidR="00093502" w:rsidRDefault="00093502" w:rsidP="00093502">
      <w:pPr>
        <w:spacing w:after="0" w:line="240" w:lineRule="auto"/>
        <w:rPr>
          <w:rFonts w:ascii="Arial" w:hAnsi="Arial" w:cs="Arial"/>
          <w:sz w:val="24"/>
          <w:szCs w:val="24"/>
        </w:rPr>
      </w:pPr>
    </w:p>
    <w:p w14:paraId="27C1E05C" w14:textId="059B38B8" w:rsidR="009A34AC" w:rsidRPr="00974FDD" w:rsidRDefault="00093502" w:rsidP="00093502">
      <w:pPr>
        <w:spacing w:after="0" w:line="240" w:lineRule="auto"/>
        <w:rPr>
          <w:rFonts w:ascii="Arial" w:eastAsia="Times New Roman" w:hAnsi="Arial" w:cs="Arial"/>
          <w:sz w:val="24"/>
          <w:szCs w:val="24"/>
        </w:rPr>
      </w:pPr>
      <w:r>
        <w:rPr>
          <w:rFonts w:ascii="Arial" w:hAnsi="Arial" w:cs="Arial"/>
          <w:sz w:val="24"/>
          <w:szCs w:val="24"/>
        </w:rPr>
        <w:t>Student engagement throughout the lesson, participation in discussion</w:t>
      </w:r>
      <w:r w:rsidR="00C43CF8">
        <w:rPr>
          <w:rFonts w:ascii="Arial" w:hAnsi="Arial" w:cs="Arial"/>
          <w:sz w:val="24"/>
          <w:szCs w:val="24"/>
        </w:rPr>
        <w:t>,</w:t>
      </w:r>
      <w:r>
        <w:rPr>
          <w:rFonts w:ascii="Arial" w:hAnsi="Arial" w:cs="Arial"/>
          <w:sz w:val="24"/>
          <w:szCs w:val="24"/>
        </w:rPr>
        <w:t xml:space="preserve"> and t</w:t>
      </w:r>
      <w:r w:rsidR="00C43CF8">
        <w:rPr>
          <w:rFonts w:ascii="Arial" w:hAnsi="Arial" w:cs="Arial"/>
          <w:sz w:val="24"/>
          <w:szCs w:val="24"/>
        </w:rPr>
        <w:t xml:space="preserve">he completed </w:t>
      </w:r>
      <w:r w:rsidR="00A8715F" w:rsidRPr="00974FDD">
        <w:rPr>
          <w:rFonts w:ascii="Arial" w:hAnsi="Arial" w:cs="Arial"/>
          <w:sz w:val="24"/>
          <w:szCs w:val="24"/>
        </w:rPr>
        <w:t>Concept Map will be the bas</w:t>
      </w:r>
      <w:r>
        <w:rPr>
          <w:rFonts w:ascii="Arial" w:hAnsi="Arial" w:cs="Arial"/>
          <w:sz w:val="24"/>
          <w:szCs w:val="24"/>
        </w:rPr>
        <w:t>e</w:t>
      </w:r>
      <w:r w:rsidR="00A8715F" w:rsidRPr="00974FDD">
        <w:rPr>
          <w:rFonts w:ascii="Arial" w:hAnsi="Arial" w:cs="Arial"/>
          <w:sz w:val="24"/>
          <w:szCs w:val="24"/>
        </w:rPr>
        <w:t>s for</w:t>
      </w:r>
      <w:r>
        <w:rPr>
          <w:rFonts w:ascii="Arial" w:hAnsi="Arial" w:cs="Arial"/>
          <w:sz w:val="24"/>
          <w:szCs w:val="24"/>
        </w:rPr>
        <w:t xml:space="preserve"> evaluation. </w:t>
      </w:r>
    </w:p>
    <w:p w14:paraId="53C8FDF1" w14:textId="77777777" w:rsidR="009A34AC" w:rsidRDefault="009A34AC" w:rsidP="00974FDD">
      <w:pPr>
        <w:widowControl w:val="0"/>
        <w:autoSpaceDE w:val="0"/>
        <w:autoSpaceDN w:val="0"/>
        <w:adjustRightInd w:val="0"/>
        <w:spacing w:after="0" w:line="240" w:lineRule="auto"/>
        <w:rPr>
          <w:rFonts w:ascii="Arial" w:eastAsia="Arial Unicode MS" w:hAnsi="Arial" w:cs="Arial"/>
          <w:sz w:val="24"/>
          <w:szCs w:val="24"/>
        </w:rPr>
      </w:pPr>
    </w:p>
    <w:p w14:paraId="60C2F332"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974FDD">
        <w:rPr>
          <w:rFonts w:ascii="Arial" w:eastAsia="Arial Unicode MS" w:hAnsi="Arial" w:cs="Arial"/>
          <w:b/>
          <w:sz w:val="24"/>
          <w:szCs w:val="24"/>
          <w:u w:val="single"/>
        </w:rPr>
        <w:t>Optional Extension Activities</w:t>
      </w:r>
    </w:p>
    <w:p w14:paraId="31F8AD8A" w14:textId="77777777" w:rsidR="001D131D" w:rsidRDefault="001D131D" w:rsidP="00974FDD">
      <w:pPr>
        <w:widowControl w:val="0"/>
        <w:autoSpaceDE w:val="0"/>
        <w:autoSpaceDN w:val="0"/>
        <w:adjustRightInd w:val="0"/>
        <w:spacing w:after="0" w:line="240" w:lineRule="auto"/>
        <w:rPr>
          <w:rFonts w:ascii="Arial" w:eastAsia="Arial Unicode MS" w:hAnsi="Arial" w:cs="Arial"/>
          <w:sz w:val="24"/>
          <w:szCs w:val="24"/>
        </w:rPr>
      </w:pPr>
    </w:p>
    <w:p w14:paraId="2C2661F3" w14:textId="53B5EBC0" w:rsidR="00974FDD" w:rsidRPr="007B1E9D" w:rsidRDefault="00734166" w:rsidP="19422BFE">
      <w:pPr>
        <w:widowControl w:val="0"/>
        <w:autoSpaceDE w:val="0"/>
        <w:autoSpaceDN w:val="0"/>
        <w:adjustRightInd w:val="0"/>
        <w:spacing w:after="0" w:line="240" w:lineRule="auto"/>
        <w:rPr>
          <w:rFonts w:ascii="Arial" w:eastAsia="Arial,Arial Unicode MS" w:hAnsi="Arial" w:cs="Arial"/>
          <w:sz w:val="24"/>
          <w:szCs w:val="24"/>
        </w:rPr>
      </w:pPr>
      <w:r>
        <w:rPr>
          <w:rFonts w:ascii="Arial" w:eastAsia="Arial" w:hAnsi="Arial" w:cs="Arial"/>
          <w:b/>
          <w:bCs/>
          <w:sz w:val="24"/>
          <w:szCs w:val="24"/>
        </w:rPr>
        <w:t>Internet Research</w:t>
      </w:r>
      <w:r w:rsidR="19422BFE" w:rsidRPr="19422BFE">
        <w:rPr>
          <w:rFonts w:ascii="Arial" w:eastAsia="Arial" w:hAnsi="Arial" w:cs="Arial"/>
          <w:sz w:val="24"/>
          <w:szCs w:val="24"/>
        </w:rPr>
        <w:t>: Have students conduct Internet research on Palestine</w:t>
      </w:r>
      <w:r w:rsidR="007B1E9D">
        <w:rPr>
          <w:rFonts w:ascii="Arial" w:eastAsia="Arial" w:hAnsi="Arial" w:cs="Arial"/>
          <w:sz w:val="24"/>
          <w:szCs w:val="24"/>
        </w:rPr>
        <w:t xml:space="preserve"> and the Israeli-Palestinian conflict</w:t>
      </w:r>
      <w:r w:rsidR="19422BFE" w:rsidRPr="19422BFE">
        <w:rPr>
          <w:rFonts w:ascii="Arial" w:eastAsia="Arial" w:hAnsi="Arial" w:cs="Arial"/>
          <w:sz w:val="24"/>
          <w:szCs w:val="24"/>
        </w:rPr>
        <w:t>:</w:t>
      </w:r>
    </w:p>
    <w:p w14:paraId="502D2122" w14:textId="099EFE9E" w:rsidR="007B1E9D" w:rsidRPr="007B1E9D" w:rsidRDefault="007B1E9D" w:rsidP="008A0AD7">
      <w:pPr>
        <w:pStyle w:val="CommentText"/>
        <w:numPr>
          <w:ilvl w:val="0"/>
          <w:numId w:val="28"/>
        </w:numPr>
        <w:rPr>
          <w:rFonts w:ascii="Arial" w:hAnsi="Arial" w:cs="Arial"/>
          <w:sz w:val="24"/>
          <w:szCs w:val="24"/>
        </w:rPr>
      </w:pPr>
      <w:r w:rsidRPr="007B1E9D">
        <w:rPr>
          <w:rFonts w:ascii="Arial" w:hAnsi="Arial" w:cs="Arial"/>
          <w:sz w:val="24"/>
          <w:szCs w:val="24"/>
        </w:rPr>
        <w:t>Why are Israel and Palestine fighting?</w:t>
      </w:r>
      <w:r w:rsidRPr="007B1E9D">
        <w:rPr>
          <w:rFonts w:ascii="Arial" w:hAnsi="Arial" w:cs="Arial"/>
          <w:sz w:val="24"/>
          <w:szCs w:val="24"/>
          <w:lang w:val="en-US"/>
        </w:rPr>
        <w:t xml:space="preserve"> </w:t>
      </w:r>
      <w:r>
        <w:rPr>
          <w:rFonts w:ascii="Arial" w:hAnsi="Arial" w:cs="Arial"/>
          <w:sz w:val="24"/>
          <w:szCs w:val="24"/>
          <w:lang w:val="en-US"/>
        </w:rPr>
        <w:t>(</w:t>
      </w:r>
      <w:r w:rsidRPr="007B1E9D">
        <w:rPr>
          <w:rFonts w:ascii="Arial" w:hAnsi="Arial" w:cs="Arial"/>
          <w:sz w:val="24"/>
          <w:szCs w:val="24"/>
        </w:rPr>
        <w:t>Recommended source:</w:t>
      </w:r>
    </w:p>
    <w:p w14:paraId="6E5CEF1D" w14:textId="17401EBF" w:rsidR="007B1E9D" w:rsidRPr="007B1E9D" w:rsidRDefault="00D0303B" w:rsidP="007B1E9D">
      <w:pPr>
        <w:pStyle w:val="CommentText"/>
        <w:ind w:left="720"/>
        <w:rPr>
          <w:rFonts w:ascii="Arial" w:hAnsi="Arial" w:cs="Arial"/>
          <w:sz w:val="24"/>
          <w:szCs w:val="24"/>
          <w:lang w:val="en-US"/>
        </w:rPr>
      </w:pPr>
      <w:hyperlink r:id="rId11" w:history="1">
        <w:r w:rsidR="007B1E9D" w:rsidRPr="003426B6">
          <w:rPr>
            <w:rStyle w:val="Hyperlink"/>
            <w:rFonts w:ascii="Arial" w:hAnsi="Arial" w:cs="Arial"/>
            <w:sz w:val="24"/>
            <w:szCs w:val="24"/>
          </w:rPr>
          <w:t>https://www.vox.com/cards/israel-palestine</w:t>
        </w:r>
      </w:hyperlink>
      <w:r w:rsidR="007B1E9D">
        <w:rPr>
          <w:rFonts w:ascii="Arial" w:hAnsi="Arial" w:cs="Arial"/>
          <w:sz w:val="24"/>
          <w:szCs w:val="24"/>
          <w:lang w:val="en-US"/>
        </w:rPr>
        <w:t xml:space="preserve">) </w:t>
      </w:r>
    </w:p>
    <w:p w14:paraId="15AC1D89" w14:textId="15235EE1" w:rsidR="007B1E9D" w:rsidRPr="007B1E9D" w:rsidRDefault="007B1E9D" w:rsidP="007B1E9D">
      <w:pPr>
        <w:pStyle w:val="CommentText"/>
        <w:numPr>
          <w:ilvl w:val="0"/>
          <w:numId w:val="28"/>
        </w:numPr>
        <w:rPr>
          <w:rFonts w:ascii="Arial" w:hAnsi="Arial" w:cs="Arial"/>
          <w:sz w:val="24"/>
          <w:szCs w:val="24"/>
        </w:rPr>
      </w:pPr>
      <w:r>
        <w:rPr>
          <w:rFonts w:ascii="Arial" w:hAnsi="Arial" w:cs="Arial"/>
          <w:sz w:val="24"/>
          <w:szCs w:val="24"/>
        </w:rPr>
        <w:t xml:space="preserve">What is the </w:t>
      </w:r>
      <w:r w:rsidRPr="007B1E9D">
        <w:rPr>
          <w:rFonts w:ascii="Arial" w:hAnsi="Arial" w:cs="Arial"/>
          <w:sz w:val="24"/>
          <w:szCs w:val="24"/>
        </w:rPr>
        <w:t>U</w:t>
      </w:r>
      <w:r>
        <w:rPr>
          <w:rFonts w:ascii="Arial" w:hAnsi="Arial" w:cs="Arial"/>
          <w:sz w:val="24"/>
          <w:szCs w:val="24"/>
          <w:lang w:val="en-US"/>
        </w:rPr>
        <w:t xml:space="preserve">nited States’ </w:t>
      </w:r>
      <w:r w:rsidRPr="007B1E9D">
        <w:rPr>
          <w:rFonts w:ascii="Arial" w:hAnsi="Arial" w:cs="Arial"/>
          <w:sz w:val="24"/>
          <w:szCs w:val="24"/>
        </w:rPr>
        <w:t>stance on Palestine?</w:t>
      </w:r>
    </w:p>
    <w:p w14:paraId="6FF438A2" w14:textId="1E462DF0" w:rsidR="00826E69" w:rsidRPr="007B1E9D" w:rsidRDefault="00826E69" w:rsidP="00826E69">
      <w:pPr>
        <w:pStyle w:val="ListParagraph"/>
        <w:widowControl w:val="0"/>
        <w:numPr>
          <w:ilvl w:val="0"/>
          <w:numId w:val="28"/>
        </w:numPr>
        <w:autoSpaceDE w:val="0"/>
        <w:autoSpaceDN w:val="0"/>
        <w:adjustRightInd w:val="0"/>
        <w:spacing w:after="0" w:line="240" w:lineRule="auto"/>
        <w:rPr>
          <w:rFonts w:ascii="Arial" w:eastAsia="Arial Unicode MS" w:hAnsi="Arial" w:cs="Arial"/>
          <w:sz w:val="24"/>
          <w:szCs w:val="24"/>
        </w:rPr>
      </w:pPr>
      <w:r w:rsidRPr="007B1E9D">
        <w:rPr>
          <w:rFonts w:ascii="Arial" w:eastAsia="Arial Unicode MS" w:hAnsi="Arial" w:cs="Arial"/>
          <w:sz w:val="24"/>
          <w:szCs w:val="24"/>
        </w:rPr>
        <w:t xml:space="preserve">Locate and/or print a map of </w:t>
      </w:r>
      <w:r w:rsidR="000C2C15" w:rsidRPr="007B1E9D">
        <w:rPr>
          <w:rFonts w:ascii="Arial" w:eastAsia="Arial Unicode MS" w:hAnsi="Arial" w:cs="Arial"/>
          <w:sz w:val="24"/>
          <w:szCs w:val="24"/>
        </w:rPr>
        <w:t>Palestine.</w:t>
      </w:r>
    </w:p>
    <w:p w14:paraId="487BFDF5" w14:textId="57CA8CCC" w:rsidR="002E1F37" w:rsidRPr="007B1E9D" w:rsidRDefault="002E1F37" w:rsidP="00826E69">
      <w:pPr>
        <w:pStyle w:val="ListParagraph"/>
        <w:widowControl w:val="0"/>
        <w:numPr>
          <w:ilvl w:val="0"/>
          <w:numId w:val="28"/>
        </w:numPr>
        <w:autoSpaceDE w:val="0"/>
        <w:autoSpaceDN w:val="0"/>
        <w:adjustRightInd w:val="0"/>
        <w:spacing w:after="0" w:line="240" w:lineRule="auto"/>
        <w:rPr>
          <w:rFonts w:ascii="Arial" w:eastAsia="Arial Unicode MS" w:hAnsi="Arial" w:cs="Arial"/>
          <w:sz w:val="24"/>
          <w:szCs w:val="24"/>
        </w:rPr>
      </w:pPr>
      <w:r w:rsidRPr="007B1E9D">
        <w:rPr>
          <w:rFonts w:ascii="Arial" w:eastAsia="Arial Unicode MS" w:hAnsi="Arial" w:cs="Arial"/>
          <w:sz w:val="24"/>
          <w:szCs w:val="24"/>
        </w:rPr>
        <w:t>How many people identify as Palestinian?</w:t>
      </w:r>
    </w:p>
    <w:p w14:paraId="72D631EC" w14:textId="055D05C4" w:rsidR="000C2C15" w:rsidRPr="007B1E9D" w:rsidRDefault="000C2C15" w:rsidP="00826E69">
      <w:pPr>
        <w:pStyle w:val="ListParagraph"/>
        <w:widowControl w:val="0"/>
        <w:numPr>
          <w:ilvl w:val="0"/>
          <w:numId w:val="28"/>
        </w:numPr>
        <w:autoSpaceDE w:val="0"/>
        <w:autoSpaceDN w:val="0"/>
        <w:adjustRightInd w:val="0"/>
        <w:spacing w:after="0" w:line="240" w:lineRule="auto"/>
        <w:rPr>
          <w:rFonts w:ascii="Arial" w:eastAsia="Arial Unicode MS" w:hAnsi="Arial" w:cs="Arial"/>
          <w:sz w:val="24"/>
          <w:szCs w:val="24"/>
        </w:rPr>
      </w:pPr>
      <w:r w:rsidRPr="007B1E9D">
        <w:rPr>
          <w:rFonts w:ascii="Arial" w:eastAsia="Arial Unicode MS" w:hAnsi="Arial" w:cs="Arial"/>
          <w:sz w:val="24"/>
          <w:szCs w:val="24"/>
        </w:rPr>
        <w:t>What does the Palestinian flag look like?  What do the colors represent?</w:t>
      </w:r>
    </w:p>
    <w:p w14:paraId="14A8068B" w14:textId="7A3C965A" w:rsidR="00826E69" w:rsidRDefault="00826E69" w:rsidP="00826E69">
      <w:pPr>
        <w:pStyle w:val="ListParagraph"/>
        <w:widowControl w:val="0"/>
        <w:numPr>
          <w:ilvl w:val="0"/>
          <w:numId w:val="28"/>
        </w:numPr>
        <w:autoSpaceDE w:val="0"/>
        <w:autoSpaceDN w:val="0"/>
        <w:adjustRightInd w:val="0"/>
        <w:spacing w:after="0" w:line="240" w:lineRule="auto"/>
        <w:rPr>
          <w:rFonts w:ascii="Arial" w:eastAsia="Arial Unicode MS" w:hAnsi="Arial" w:cs="Arial"/>
          <w:sz w:val="24"/>
          <w:szCs w:val="24"/>
        </w:rPr>
      </w:pPr>
      <w:r w:rsidRPr="007B1E9D">
        <w:rPr>
          <w:rFonts w:ascii="Arial" w:eastAsia="Arial Unicode MS" w:hAnsi="Arial" w:cs="Arial"/>
          <w:sz w:val="24"/>
          <w:szCs w:val="24"/>
        </w:rPr>
        <w:t>How many nations officially recognize Palestine as a sovereign</w:t>
      </w:r>
      <w:r>
        <w:rPr>
          <w:rFonts w:ascii="Arial" w:eastAsia="Arial Unicode MS" w:hAnsi="Arial" w:cs="Arial"/>
          <w:sz w:val="24"/>
          <w:szCs w:val="24"/>
        </w:rPr>
        <w:t xml:space="preserve"> nation?</w:t>
      </w:r>
    </w:p>
    <w:p w14:paraId="0161071D" w14:textId="6AAA8561" w:rsidR="00826E69" w:rsidRDefault="00826E69" w:rsidP="00826E69">
      <w:pPr>
        <w:pStyle w:val="ListParagraph"/>
        <w:widowControl w:val="0"/>
        <w:numPr>
          <w:ilvl w:val="0"/>
          <w:numId w:val="28"/>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What is the U.S. stance on Palestine?</w:t>
      </w:r>
    </w:p>
    <w:p w14:paraId="025AA64D" w14:textId="5D9B9755" w:rsidR="00826E69" w:rsidRDefault="00826E69" w:rsidP="00826E69">
      <w:pPr>
        <w:pStyle w:val="ListParagraph"/>
        <w:widowControl w:val="0"/>
        <w:numPr>
          <w:ilvl w:val="0"/>
          <w:numId w:val="28"/>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How many Palestinians live in the U.S.?</w:t>
      </w:r>
    </w:p>
    <w:p w14:paraId="115B1199" w14:textId="77777777" w:rsidR="001B20B0" w:rsidRDefault="001B20B0" w:rsidP="001B20B0">
      <w:pPr>
        <w:pStyle w:val="ListParagraph"/>
        <w:widowControl w:val="0"/>
        <w:autoSpaceDE w:val="0"/>
        <w:autoSpaceDN w:val="0"/>
        <w:adjustRightInd w:val="0"/>
        <w:spacing w:after="0" w:line="240" w:lineRule="auto"/>
        <w:rPr>
          <w:rFonts w:ascii="Arial" w:eastAsia="Arial Unicode MS" w:hAnsi="Arial" w:cs="Arial"/>
          <w:sz w:val="24"/>
          <w:szCs w:val="24"/>
        </w:rPr>
      </w:pPr>
    </w:p>
    <w:p w14:paraId="2ACBC26D" w14:textId="05F91AA8" w:rsidR="00826E69" w:rsidRDefault="001B20B0" w:rsidP="005D64E9">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b/>
          <w:sz w:val="24"/>
          <w:szCs w:val="24"/>
        </w:rPr>
        <w:lastRenderedPageBreak/>
        <w:t>Palestinian Bedouins</w:t>
      </w:r>
      <w:r>
        <w:rPr>
          <w:rFonts w:ascii="Arial" w:eastAsia="Arial Unicode MS" w:hAnsi="Arial" w:cs="Arial"/>
          <w:sz w:val="24"/>
          <w:szCs w:val="24"/>
        </w:rPr>
        <w:t xml:space="preserve">: Allow students to learn more about Bedouins by </w:t>
      </w:r>
      <w:r w:rsidR="00D92C4B">
        <w:rPr>
          <w:rFonts w:ascii="Arial" w:eastAsia="Arial Unicode MS" w:hAnsi="Arial" w:cs="Arial"/>
          <w:sz w:val="24"/>
          <w:szCs w:val="24"/>
        </w:rPr>
        <w:t>perusing the following:</w:t>
      </w:r>
    </w:p>
    <w:p w14:paraId="77B8C20B" w14:textId="695F5F91" w:rsidR="00D92C4B" w:rsidRDefault="00D92C4B" w:rsidP="00D92C4B">
      <w:pPr>
        <w:pStyle w:val="ListParagraph"/>
        <w:widowControl w:val="0"/>
        <w:numPr>
          <w:ilvl w:val="0"/>
          <w:numId w:val="29"/>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i/>
          <w:sz w:val="24"/>
          <w:szCs w:val="24"/>
        </w:rPr>
        <w:t>The Enclosure</w:t>
      </w:r>
      <w:r>
        <w:rPr>
          <w:rFonts w:ascii="Arial" w:eastAsia="Arial Unicode MS" w:hAnsi="Arial" w:cs="Arial"/>
          <w:sz w:val="24"/>
          <w:szCs w:val="24"/>
        </w:rPr>
        <w:t xml:space="preserve">: interactive, web-based documentary film about the Bedouin’s plight. May be freely accessed at: </w:t>
      </w:r>
      <w:hyperlink r:id="rId12" w:history="1">
        <w:r w:rsidRPr="00BE1B88">
          <w:rPr>
            <w:rStyle w:val="Hyperlink"/>
            <w:rFonts w:ascii="Arial" w:eastAsia="Arial Unicode MS" w:hAnsi="Arial" w:cs="Arial"/>
            <w:sz w:val="24"/>
            <w:szCs w:val="24"/>
          </w:rPr>
          <w:t>http://enclosure.oxfam.org/chapters.php</w:t>
        </w:r>
      </w:hyperlink>
      <w:r>
        <w:rPr>
          <w:rFonts w:ascii="Arial" w:eastAsia="Arial Unicode MS" w:hAnsi="Arial" w:cs="Arial"/>
          <w:sz w:val="24"/>
          <w:szCs w:val="24"/>
        </w:rPr>
        <w:t>.</w:t>
      </w:r>
    </w:p>
    <w:p w14:paraId="0CDF30CA" w14:textId="70BD5BB2" w:rsidR="00D92C4B" w:rsidRDefault="00D92C4B" w:rsidP="00D92C4B">
      <w:pPr>
        <w:pStyle w:val="ListParagraph"/>
        <w:widowControl w:val="0"/>
        <w:numPr>
          <w:ilvl w:val="0"/>
          <w:numId w:val="29"/>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i/>
          <w:sz w:val="24"/>
          <w:szCs w:val="24"/>
        </w:rPr>
        <w:t>Palestinian Bedouins</w:t>
      </w:r>
      <w:r>
        <w:rPr>
          <w:rFonts w:ascii="Arial" w:eastAsia="Arial Unicode MS" w:hAnsi="Arial" w:cs="Arial"/>
          <w:sz w:val="24"/>
          <w:szCs w:val="24"/>
        </w:rPr>
        <w:t xml:space="preserve">: The Institute for Palestinian Studies provides articles, photographs, and updated information at </w:t>
      </w:r>
      <w:hyperlink r:id="rId13" w:history="1">
        <w:r w:rsidRPr="00BE1B88">
          <w:rPr>
            <w:rStyle w:val="Hyperlink"/>
            <w:rFonts w:ascii="Arial" w:eastAsia="Arial Unicode MS" w:hAnsi="Arial" w:cs="Arial"/>
            <w:sz w:val="24"/>
            <w:szCs w:val="24"/>
          </w:rPr>
          <w:t>http://www.palestine-studies.org/resources/special-focus/palestinian-bedouins</w:t>
        </w:r>
      </w:hyperlink>
      <w:r>
        <w:rPr>
          <w:rFonts w:ascii="Arial" w:eastAsia="Arial Unicode MS" w:hAnsi="Arial" w:cs="Arial"/>
          <w:sz w:val="24"/>
          <w:szCs w:val="24"/>
        </w:rPr>
        <w:t xml:space="preserve">. </w:t>
      </w:r>
    </w:p>
    <w:p w14:paraId="72F94E29" w14:textId="29E3C62B" w:rsidR="00113050" w:rsidRPr="00D92C4B" w:rsidRDefault="00113050" w:rsidP="00113050">
      <w:pPr>
        <w:pStyle w:val="ListParagraph"/>
        <w:widowControl w:val="0"/>
        <w:numPr>
          <w:ilvl w:val="0"/>
          <w:numId w:val="29"/>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i/>
          <w:sz w:val="24"/>
          <w:szCs w:val="24"/>
        </w:rPr>
        <w:t>In the Line of Fire</w:t>
      </w:r>
      <w:r>
        <w:rPr>
          <w:rFonts w:ascii="Arial" w:eastAsia="Arial Unicode MS" w:hAnsi="Arial" w:cs="Arial"/>
          <w:sz w:val="24"/>
          <w:szCs w:val="24"/>
        </w:rPr>
        <w:t xml:space="preserve">: This PBS </w:t>
      </w:r>
      <w:r w:rsidR="006462D7">
        <w:rPr>
          <w:rFonts w:ascii="Arial" w:eastAsia="Arial Unicode MS" w:hAnsi="Arial" w:cs="Arial"/>
          <w:sz w:val="24"/>
          <w:szCs w:val="24"/>
        </w:rPr>
        <w:t xml:space="preserve">web page features a 19-minute video, articles, interviews, and links to more resources. </w:t>
      </w:r>
      <w:hyperlink r:id="rId14" w:history="1">
        <w:r w:rsidRPr="002E1FC7">
          <w:rPr>
            <w:rStyle w:val="Hyperlink"/>
            <w:rFonts w:ascii="Arial" w:eastAsia="Arial Unicode MS" w:hAnsi="Arial" w:cs="Arial"/>
            <w:sz w:val="24"/>
            <w:szCs w:val="24"/>
          </w:rPr>
          <w:t>http://www.pbs.org/frontlineworld/stories/israel.palestine</w:t>
        </w:r>
      </w:hyperlink>
      <w:r>
        <w:rPr>
          <w:rFonts w:ascii="Arial" w:eastAsia="Arial Unicode MS" w:hAnsi="Arial" w:cs="Arial"/>
          <w:sz w:val="24"/>
          <w:szCs w:val="24"/>
        </w:rPr>
        <w:t xml:space="preserve">. </w:t>
      </w:r>
    </w:p>
    <w:p w14:paraId="426EFC9E" w14:textId="77777777" w:rsidR="008B420B" w:rsidRDefault="008B420B" w:rsidP="005D64E9">
      <w:pPr>
        <w:widowControl w:val="0"/>
        <w:autoSpaceDE w:val="0"/>
        <w:autoSpaceDN w:val="0"/>
        <w:adjustRightInd w:val="0"/>
        <w:spacing w:after="0" w:line="240" w:lineRule="auto"/>
        <w:rPr>
          <w:rFonts w:ascii="Arial" w:eastAsia="Arial Unicode MS" w:hAnsi="Arial" w:cs="Arial"/>
          <w:sz w:val="24"/>
          <w:szCs w:val="24"/>
        </w:rPr>
      </w:pPr>
    </w:p>
    <w:p w14:paraId="7734792E" w14:textId="69F5781F" w:rsidR="005D64E9" w:rsidRDefault="005D64E9" w:rsidP="005D64E9">
      <w:pPr>
        <w:widowControl w:val="0"/>
        <w:autoSpaceDE w:val="0"/>
        <w:autoSpaceDN w:val="0"/>
        <w:adjustRightInd w:val="0"/>
        <w:spacing w:after="0" w:line="240" w:lineRule="auto"/>
        <w:rPr>
          <w:rFonts w:ascii="Arial" w:eastAsia="Arial Unicode MS" w:hAnsi="Arial" w:cs="Arial"/>
          <w:sz w:val="24"/>
          <w:szCs w:val="24"/>
        </w:rPr>
      </w:pPr>
      <w:r w:rsidRPr="005D64E9">
        <w:rPr>
          <w:rFonts w:ascii="Arial" w:eastAsia="Arial Unicode MS" w:hAnsi="Arial" w:cs="Arial"/>
          <w:b/>
          <w:i/>
          <w:sz w:val="24"/>
          <w:szCs w:val="24"/>
        </w:rPr>
        <w:t>People I Met</w:t>
      </w:r>
      <w:r>
        <w:rPr>
          <w:rFonts w:ascii="Arial" w:eastAsia="Arial Unicode MS" w:hAnsi="Arial" w:cs="Arial"/>
          <w:b/>
          <w:sz w:val="24"/>
          <w:szCs w:val="24"/>
        </w:rPr>
        <w:t xml:space="preserve"> Facebook page: </w:t>
      </w:r>
      <w:r>
        <w:rPr>
          <w:rFonts w:ascii="Arial" w:eastAsia="Arial Unicode MS" w:hAnsi="Arial" w:cs="Arial"/>
          <w:sz w:val="24"/>
          <w:szCs w:val="24"/>
        </w:rPr>
        <w:t>Since 2011, Kratsman has uploaded thousands of images of Palestinians he has met and photographed.  The Facebook page he maintains (</w:t>
      </w:r>
      <w:hyperlink r:id="rId15" w:history="1">
        <w:r w:rsidRPr="00581FC0">
          <w:rPr>
            <w:rStyle w:val="Hyperlink"/>
            <w:rFonts w:ascii="Arial" w:eastAsia="Arial Unicode MS" w:hAnsi="Arial" w:cs="Arial"/>
            <w:sz w:val="24"/>
            <w:szCs w:val="24"/>
          </w:rPr>
          <w:t>https://www.facebook.com/kratsman.people.i.met/?fref=ts</w:t>
        </w:r>
      </w:hyperlink>
      <w:r>
        <w:rPr>
          <w:rFonts w:ascii="Arial" w:eastAsia="Arial Unicode MS" w:hAnsi="Arial" w:cs="Arial"/>
          <w:sz w:val="24"/>
          <w:szCs w:val="24"/>
        </w:rPr>
        <w:t xml:space="preserve">) includes photos, comments, and more. </w:t>
      </w:r>
    </w:p>
    <w:p w14:paraId="0C59BEB2" w14:textId="77777777" w:rsidR="005D64E9" w:rsidRPr="005D64E9" w:rsidRDefault="005D64E9" w:rsidP="005D64E9">
      <w:pPr>
        <w:widowControl w:val="0"/>
        <w:autoSpaceDE w:val="0"/>
        <w:autoSpaceDN w:val="0"/>
        <w:adjustRightInd w:val="0"/>
        <w:spacing w:after="0" w:line="240" w:lineRule="auto"/>
        <w:rPr>
          <w:rFonts w:ascii="Arial" w:eastAsia="Arial Unicode MS" w:hAnsi="Arial" w:cs="Arial"/>
          <w:sz w:val="24"/>
          <w:szCs w:val="24"/>
        </w:rPr>
      </w:pPr>
    </w:p>
    <w:p w14:paraId="57886072"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974FDD">
        <w:rPr>
          <w:rFonts w:ascii="Arial" w:eastAsia="Arial Unicode MS" w:hAnsi="Arial" w:cs="Arial"/>
          <w:b/>
          <w:sz w:val="24"/>
          <w:szCs w:val="24"/>
          <w:u w:val="single"/>
        </w:rPr>
        <w:t>Materials and Resources</w:t>
      </w:r>
    </w:p>
    <w:p w14:paraId="25E8E5F5" w14:textId="77777777" w:rsidR="00A8715F" w:rsidRDefault="00A8715F" w:rsidP="00974FDD">
      <w:pPr>
        <w:widowControl w:val="0"/>
        <w:autoSpaceDE w:val="0"/>
        <w:autoSpaceDN w:val="0"/>
        <w:adjustRightInd w:val="0"/>
        <w:spacing w:after="0" w:line="240" w:lineRule="auto"/>
        <w:rPr>
          <w:rFonts w:ascii="Arial" w:hAnsi="Arial" w:cs="Arial"/>
          <w:sz w:val="24"/>
          <w:szCs w:val="24"/>
        </w:rPr>
      </w:pPr>
    </w:p>
    <w:p w14:paraId="72CABB19" w14:textId="77777777" w:rsidR="00974FDD" w:rsidRDefault="00974FDD" w:rsidP="00974FD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Computer, Projector, Screen</w:t>
      </w:r>
    </w:p>
    <w:p w14:paraId="667898C7" w14:textId="0528820D" w:rsidR="00974FDD" w:rsidRPr="00D40E56" w:rsidRDefault="00D40E56" w:rsidP="00974FDD">
      <w:pPr>
        <w:widowControl w:val="0"/>
        <w:autoSpaceDE w:val="0"/>
        <w:autoSpaceDN w:val="0"/>
        <w:adjustRightInd w:val="0"/>
        <w:spacing w:after="0" w:line="240" w:lineRule="auto"/>
        <w:rPr>
          <w:rFonts w:ascii="Arial" w:hAnsi="Arial" w:cs="Arial"/>
          <w:i/>
          <w:sz w:val="24"/>
          <w:szCs w:val="24"/>
        </w:rPr>
      </w:pPr>
      <w:r>
        <w:rPr>
          <w:rFonts w:ascii="Arial" w:hAnsi="Arial" w:cs="Arial"/>
          <w:sz w:val="24"/>
          <w:szCs w:val="24"/>
        </w:rPr>
        <w:t xml:space="preserve">PPT: </w:t>
      </w:r>
      <w:r>
        <w:rPr>
          <w:rFonts w:ascii="Arial" w:hAnsi="Arial" w:cs="Arial"/>
          <w:i/>
          <w:sz w:val="24"/>
          <w:szCs w:val="24"/>
        </w:rPr>
        <w:t>Miki Kratsman: An Introduction</w:t>
      </w:r>
    </w:p>
    <w:p w14:paraId="21FD7C1E" w14:textId="7D9C0F7E" w:rsidR="00093502" w:rsidRDefault="00093502" w:rsidP="00974FD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Paper and writing utensil</w:t>
      </w:r>
      <w:r w:rsidR="00EF295C">
        <w:rPr>
          <w:rFonts w:ascii="Arial" w:hAnsi="Arial" w:cs="Arial"/>
          <w:sz w:val="24"/>
          <w:szCs w:val="24"/>
        </w:rPr>
        <w:t>s</w:t>
      </w:r>
      <w:r>
        <w:rPr>
          <w:rFonts w:ascii="Arial" w:hAnsi="Arial" w:cs="Arial"/>
          <w:sz w:val="24"/>
          <w:szCs w:val="24"/>
        </w:rPr>
        <w:t xml:space="preserve"> for note-taking</w:t>
      </w:r>
    </w:p>
    <w:p w14:paraId="148F5DC6" w14:textId="78EB800B" w:rsidR="00093502" w:rsidRPr="00093502" w:rsidRDefault="00093502" w:rsidP="00974FD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Highlighter</w:t>
      </w:r>
      <w:r w:rsidR="00EF295C">
        <w:rPr>
          <w:rFonts w:ascii="Arial" w:hAnsi="Arial" w:cs="Arial"/>
          <w:sz w:val="24"/>
          <w:szCs w:val="24"/>
        </w:rPr>
        <w:t>s</w:t>
      </w:r>
      <w:r>
        <w:rPr>
          <w:rFonts w:ascii="Arial" w:hAnsi="Arial" w:cs="Arial"/>
          <w:sz w:val="24"/>
          <w:szCs w:val="24"/>
        </w:rPr>
        <w:t xml:space="preserve"> (optional) for reading</w:t>
      </w:r>
    </w:p>
    <w:p w14:paraId="3B89FD4F" w14:textId="350F66F1" w:rsidR="00A8715F" w:rsidRPr="00974FDD" w:rsidRDefault="002A5907" w:rsidP="00974FD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Class set of reading: “Who is Miki Kratsman?</w:t>
      </w:r>
      <w:r w:rsidR="00974FDD">
        <w:rPr>
          <w:rFonts w:ascii="Arial" w:hAnsi="Arial" w:cs="Arial"/>
          <w:sz w:val="24"/>
          <w:szCs w:val="24"/>
        </w:rPr>
        <w:t>”</w:t>
      </w:r>
    </w:p>
    <w:p w14:paraId="37C79292" w14:textId="77777777" w:rsidR="00A8715F" w:rsidRPr="00974FDD" w:rsidRDefault="00974FDD" w:rsidP="00974FD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Concept Map (one per student)</w:t>
      </w:r>
    </w:p>
    <w:p w14:paraId="76E0F10B" w14:textId="5FB2D8FE" w:rsidR="009A34AC" w:rsidRPr="00874084" w:rsidRDefault="001D131D" w:rsidP="00874084">
      <w:pPr>
        <w:widowControl w:val="0"/>
        <w:autoSpaceDE w:val="0"/>
        <w:autoSpaceDN w:val="0"/>
        <w:adjustRightInd w:val="0"/>
        <w:spacing w:after="0" w:line="240" w:lineRule="auto"/>
        <w:rPr>
          <w:rFonts w:ascii="Arial" w:eastAsia="Times New Roman" w:hAnsi="Arial" w:cs="Arial"/>
          <w:sz w:val="24"/>
          <w:szCs w:val="24"/>
          <w:u w:val="single"/>
        </w:rPr>
      </w:pPr>
      <w:r w:rsidRPr="00974FDD">
        <w:rPr>
          <w:rFonts w:ascii="Arial" w:eastAsia="Arial Unicode MS" w:hAnsi="Arial" w:cs="Arial"/>
          <w:sz w:val="24"/>
          <w:szCs w:val="24"/>
        </w:rPr>
        <w:br/>
      </w:r>
    </w:p>
    <w:p w14:paraId="2E8C2377" w14:textId="77777777" w:rsidR="009A34AC" w:rsidRPr="00874084" w:rsidRDefault="009A34AC" w:rsidP="00874084">
      <w:pPr>
        <w:widowControl w:val="0"/>
        <w:autoSpaceDE w:val="0"/>
        <w:autoSpaceDN w:val="0"/>
        <w:adjustRightInd w:val="0"/>
        <w:spacing w:after="0" w:line="240" w:lineRule="auto"/>
        <w:rPr>
          <w:rFonts w:ascii="Arial" w:eastAsia="Arial Unicode MS" w:hAnsi="Arial" w:cs="Arial"/>
          <w:sz w:val="24"/>
          <w:szCs w:val="24"/>
        </w:rPr>
      </w:pPr>
      <w:r w:rsidRPr="00874084">
        <w:rPr>
          <w:rFonts w:ascii="Arial" w:eastAsia="Arial Unicode MS" w:hAnsi="Arial" w:cs="Arial"/>
          <w:b/>
          <w:sz w:val="24"/>
          <w:szCs w:val="24"/>
          <w:u w:val="single"/>
        </w:rPr>
        <w:t>References</w:t>
      </w:r>
    </w:p>
    <w:p w14:paraId="5139586F" w14:textId="77777777" w:rsidR="00974FDD" w:rsidRPr="00874084" w:rsidRDefault="00974FDD" w:rsidP="00874084">
      <w:pPr>
        <w:widowControl w:val="0"/>
        <w:autoSpaceDE w:val="0"/>
        <w:autoSpaceDN w:val="0"/>
        <w:adjustRightInd w:val="0"/>
        <w:spacing w:after="0" w:line="240" w:lineRule="auto"/>
        <w:rPr>
          <w:rFonts w:ascii="Arial" w:eastAsia="Arial Unicode MS" w:hAnsi="Arial" w:cs="Arial"/>
          <w:sz w:val="24"/>
          <w:szCs w:val="24"/>
        </w:rPr>
      </w:pPr>
    </w:p>
    <w:p w14:paraId="138D674C" w14:textId="77777777" w:rsidR="00244F78" w:rsidRDefault="002E0E8E" w:rsidP="00244F78">
      <w:pPr>
        <w:pStyle w:val="Heading1"/>
        <w:shd w:val="clear" w:color="auto" w:fill="FFFFFF"/>
        <w:spacing w:before="0" w:after="0" w:line="240" w:lineRule="auto"/>
        <w:textAlignment w:val="baseline"/>
        <w:rPr>
          <w:rFonts w:ascii="Arial" w:eastAsia="Arial Unicode MS" w:hAnsi="Arial" w:cs="Arial"/>
          <w:b w:val="0"/>
          <w:sz w:val="24"/>
          <w:szCs w:val="24"/>
        </w:rPr>
      </w:pPr>
      <w:proofErr w:type="spellStart"/>
      <w:r>
        <w:rPr>
          <w:rFonts w:ascii="Arial" w:eastAsia="Arial Unicode MS" w:hAnsi="Arial" w:cs="Arial"/>
          <w:b w:val="0"/>
          <w:sz w:val="24"/>
          <w:szCs w:val="24"/>
        </w:rPr>
        <w:t>Azoulay</w:t>
      </w:r>
      <w:proofErr w:type="spellEnd"/>
      <w:r>
        <w:rPr>
          <w:rFonts w:ascii="Arial" w:eastAsia="Arial Unicode MS" w:hAnsi="Arial" w:cs="Arial"/>
          <w:b w:val="0"/>
          <w:sz w:val="24"/>
          <w:szCs w:val="24"/>
        </w:rPr>
        <w:t xml:space="preserve">, E.A. (2001).  Taking a stand. </w:t>
      </w:r>
      <w:proofErr w:type="spellStart"/>
      <w:r w:rsidRPr="00244F78">
        <w:rPr>
          <w:rFonts w:ascii="Arial" w:eastAsia="Arial Unicode MS" w:hAnsi="Arial" w:cs="Arial"/>
          <w:b w:val="0"/>
          <w:i/>
          <w:sz w:val="24"/>
          <w:szCs w:val="24"/>
        </w:rPr>
        <w:t>Haaretz</w:t>
      </w:r>
      <w:proofErr w:type="spellEnd"/>
      <w:r w:rsidRPr="00244F78">
        <w:rPr>
          <w:rFonts w:ascii="Arial" w:eastAsia="Arial Unicode MS" w:hAnsi="Arial" w:cs="Arial"/>
          <w:b w:val="0"/>
          <w:i/>
          <w:sz w:val="24"/>
          <w:szCs w:val="24"/>
        </w:rPr>
        <w:t>.</w:t>
      </w:r>
      <w:r w:rsidRPr="00244F78">
        <w:rPr>
          <w:rFonts w:ascii="Arial" w:eastAsia="Arial Unicode MS" w:hAnsi="Arial" w:cs="Arial"/>
          <w:b w:val="0"/>
          <w:sz w:val="24"/>
          <w:szCs w:val="24"/>
        </w:rPr>
        <w:t xml:space="preserve"> Retrieved from: </w:t>
      </w:r>
      <w:hyperlink r:id="rId16" w:history="1">
        <w:r w:rsidRPr="00244F78">
          <w:rPr>
            <w:rStyle w:val="Hyperlink"/>
            <w:rFonts w:ascii="Arial" w:eastAsia="Arial Unicode MS" w:hAnsi="Arial" w:cs="Arial"/>
            <w:b w:val="0"/>
            <w:sz w:val="24"/>
            <w:szCs w:val="24"/>
          </w:rPr>
          <w:t>https://www.haaretz.com/1.5184480</w:t>
        </w:r>
      </w:hyperlink>
      <w:r w:rsidRPr="00244F78">
        <w:rPr>
          <w:rFonts w:ascii="Arial" w:eastAsia="Arial Unicode MS" w:hAnsi="Arial" w:cs="Arial"/>
          <w:b w:val="0"/>
          <w:sz w:val="24"/>
          <w:szCs w:val="24"/>
        </w:rPr>
        <w:t xml:space="preserve">. </w:t>
      </w:r>
    </w:p>
    <w:p w14:paraId="1F1D2E3A" w14:textId="77777777" w:rsidR="00244F78" w:rsidRDefault="00244F78" w:rsidP="00244F78">
      <w:pPr>
        <w:pStyle w:val="Heading1"/>
        <w:shd w:val="clear" w:color="auto" w:fill="FFFFFF"/>
        <w:spacing w:before="0" w:after="0" w:line="240" w:lineRule="auto"/>
        <w:textAlignment w:val="baseline"/>
        <w:rPr>
          <w:rFonts w:ascii="Arial" w:eastAsia="Arial Unicode MS" w:hAnsi="Arial" w:cs="Arial"/>
          <w:b w:val="0"/>
          <w:sz w:val="24"/>
          <w:szCs w:val="24"/>
        </w:rPr>
      </w:pPr>
    </w:p>
    <w:p w14:paraId="34581058" w14:textId="40AA67AB" w:rsidR="00244F78" w:rsidRPr="00244F78" w:rsidRDefault="00244F78" w:rsidP="00244F78">
      <w:pPr>
        <w:pStyle w:val="Heading1"/>
        <w:shd w:val="clear" w:color="auto" w:fill="FFFFFF"/>
        <w:spacing w:before="0" w:after="0" w:line="240" w:lineRule="auto"/>
        <w:textAlignment w:val="baseline"/>
        <w:rPr>
          <w:rFonts w:ascii="Arial" w:hAnsi="Arial" w:cs="Arial"/>
          <w:b w:val="0"/>
          <w:sz w:val="24"/>
          <w:szCs w:val="24"/>
        </w:rPr>
      </w:pPr>
      <w:proofErr w:type="spellStart"/>
      <w:r w:rsidRPr="00244F78">
        <w:rPr>
          <w:rFonts w:ascii="Arial" w:hAnsi="Arial" w:cs="Arial"/>
          <w:b w:val="0"/>
          <w:sz w:val="24"/>
          <w:szCs w:val="24"/>
        </w:rPr>
        <w:t>Azoulay</w:t>
      </w:r>
      <w:proofErr w:type="spellEnd"/>
      <w:r w:rsidRPr="00244F78">
        <w:rPr>
          <w:rFonts w:ascii="Arial" w:hAnsi="Arial" w:cs="Arial"/>
          <w:b w:val="0"/>
          <w:sz w:val="24"/>
          <w:szCs w:val="24"/>
        </w:rPr>
        <w:t xml:space="preserve">, A. </w:t>
      </w:r>
      <w:r>
        <w:rPr>
          <w:rFonts w:ascii="Arial" w:hAnsi="Arial" w:cs="Arial"/>
          <w:b w:val="0"/>
          <w:sz w:val="24"/>
          <w:szCs w:val="24"/>
        </w:rPr>
        <w:t xml:space="preserve">(2016). </w:t>
      </w:r>
      <w:r w:rsidRPr="00244F78">
        <w:rPr>
          <w:rFonts w:ascii="Arial" w:hAnsi="Arial" w:cs="Arial"/>
          <w:b w:val="0"/>
          <w:i/>
          <w:sz w:val="24"/>
          <w:szCs w:val="24"/>
        </w:rPr>
        <w:t xml:space="preserve">The resolution of the suspect. </w:t>
      </w:r>
      <w:r>
        <w:rPr>
          <w:rFonts w:ascii="Arial" w:hAnsi="Arial" w:cs="Arial"/>
          <w:b w:val="0"/>
          <w:sz w:val="24"/>
          <w:szCs w:val="24"/>
        </w:rPr>
        <w:t xml:space="preserve">Cambridge, MA: Peabody Museum Press. </w:t>
      </w:r>
    </w:p>
    <w:p w14:paraId="348ED33B" w14:textId="77777777" w:rsidR="002E0E8E" w:rsidRDefault="002E0E8E" w:rsidP="00874084">
      <w:pPr>
        <w:pStyle w:val="Heading1"/>
        <w:shd w:val="clear" w:color="auto" w:fill="FFFFFF"/>
        <w:spacing w:before="0" w:after="0" w:line="240" w:lineRule="auto"/>
        <w:textAlignment w:val="baseline"/>
        <w:rPr>
          <w:rFonts w:ascii="Arial" w:eastAsia="Arial Unicode MS" w:hAnsi="Arial" w:cs="Arial"/>
          <w:b w:val="0"/>
          <w:sz w:val="24"/>
          <w:szCs w:val="24"/>
        </w:rPr>
      </w:pPr>
    </w:p>
    <w:p w14:paraId="200269C0" w14:textId="7171C491" w:rsidR="00874084" w:rsidRDefault="00874084" w:rsidP="00874084">
      <w:pPr>
        <w:pStyle w:val="Heading1"/>
        <w:shd w:val="clear" w:color="auto" w:fill="FFFFFF"/>
        <w:spacing w:before="0" w:after="0" w:line="240" w:lineRule="auto"/>
        <w:textAlignment w:val="baseline"/>
        <w:rPr>
          <w:rFonts w:ascii="Arial" w:eastAsia="Arial Unicode MS" w:hAnsi="Arial" w:cs="Arial"/>
          <w:b w:val="0"/>
          <w:sz w:val="24"/>
          <w:szCs w:val="24"/>
        </w:rPr>
      </w:pPr>
      <w:r w:rsidRPr="00874084">
        <w:rPr>
          <w:rFonts w:ascii="Arial" w:eastAsia="Arial Unicode MS" w:hAnsi="Arial" w:cs="Arial"/>
          <w:b w:val="0"/>
          <w:sz w:val="24"/>
          <w:szCs w:val="24"/>
        </w:rPr>
        <w:t>Bernstein, R. (2017).</w:t>
      </w:r>
      <w:r>
        <w:rPr>
          <w:rFonts w:ascii="Arial" w:hAnsi="Arial" w:cs="Arial"/>
          <w:b w:val="0"/>
          <w:bCs w:val="0"/>
          <w:color w:val="222222"/>
          <w:sz w:val="24"/>
          <w:szCs w:val="24"/>
        </w:rPr>
        <w:t>The g</w:t>
      </w:r>
      <w:r w:rsidRPr="00874084">
        <w:rPr>
          <w:rFonts w:ascii="Arial" w:hAnsi="Arial" w:cs="Arial"/>
          <w:b w:val="0"/>
          <w:bCs w:val="0"/>
          <w:color w:val="222222"/>
          <w:sz w:val="24"/>
          <w:szCs w:val="24"/>
        </w:rPr>
        <w:t>reater (</w:t>
      </w:r>
      <w:r>
        <w:rPr>
          <w:rFonts w:ascii="Arial" w:hAnsi="Arial" w:cs="Arial"/>
          <w:b w:val="0"/>
          <w:bCs w:val="0"/>
          <w:color w:val="222222"/>
          <w:sz w:val="24"/>
          <w:szCs w:val="24"/>
        </w:rPr>
        <w:t>g</w:t>
      </w:r>
      <w:r w:rsidRPr="00874084">
        <w:rPr>
          <w:rFonts w:ascii="Arial" w:hAnsi="Arial" w:cs="Arial"/>
          <w:b w:val="0"/>
          <w:bCs w:val="0"/>
          <w:color w:val="222222"/>
          <w:sz w:val="24"/>
          <w:szCs w:val="24"/>
        </w:rPr>
        <w:t xml:space="preserve">rater) </w:t>
      </w:r>
      <w:r>
        <w:rPr>
          <w:rFonts w:ascii="Arial" w:hAnsi="Arial" w:cs="Arial"/>
          <w:b w:val="0"/>
          <w:bCs w:val="0"/>
          <w:color w:val="222222"/>
          <w:sz w:val="24"/>
          <w:szCs w:val="24"/>
        </w:rPr>
        <w:t>d</w:t>
      </w:r>
      <w:r w:rsidRPr="00874084">
        <w:rPr>
          <w:rFonts w:ascii="Arial" w:hAnsi="Arial" w:cs="Arial"/>
          <w:b w:val="0"/>
          <w:bCs w:val="0"/>
          <w:color w:val="222222"/>
          <w:sz w:val="24"/>
          <w:szCs w:val="24"/>
        </w:rPr>
        <w:t xml:space="preserve">ivide. </w:t>
      </w:r>
      <w:r w:rsidRPr="00874084">
        <w:rPr>
          <w:rFonts w:ascii="Arial" w:hAnsi="Arial" w:cs="Arial"/>
          <w:b w:val="0"/>
          <w:bCs w:val="0"/>
          <w:i/>
          <w:color w:val="222222"/>
          <w:sz w:val="24"/>
          <w:szCs w:val="24"/>
        </w:rPr>
        <w:t xml:space="preserve">Guernica. </w:t>
      </w:r>
      <w:r w:rsidRPr="00874084">
        <w:rPr>
          <w:rFonts w:ascii="Arial" w:eastAsia="Arial Unicode MS" w:hAnsi="Arial" w:cs="Arial"/>
          <w:b w:val="0"/>
          <w:sz w:val="24"/>
          <w:szCs w:val="24"/>
        </w:rPr>
        <w:t xml:space="preserve">Retrieved from: </w:t>
      </w:r>
      <w:hyperlink r:id="rId17" w:history="1">
        <w:r w:rsidRPr="00874084">
          <w:rPr>
            <w:rStyle w:val="Hyperlink"/>
            <w:rFonts w:ascii="Arial" w:eastAsia="Arial Unicode MS" w:hAnsi="Arial" w:cs="Arial"/>
            <w:b w:val="0"/>
            <w:sz w:val="24"/>
            <w:szCs w:val="24"/>
          </w:rPr>
          <w:t>https://www.guernicamag.com/the-greater-grater-divide</w:t>
        </w:r>
      </w:hyperlink>
      <w:r w:rsidRPr="00874084">
        <w:rPr>
          <w:rFonts w:ascii="Arial" w:eastAsia="Arial Unicode MS" w:hAnsi="Arial" w:cs="Arial"/>
          <w:b w:val="0"/>
          <w:sz w:val="24"/>
          <w:szCs w:val="24"/>
        </w:rPr>
        <w:t xml:space="preserve">. </w:t>
      </w:r>
    </w:p>
    <w:p w14:paraId="179FB2E9" w14:textId="77777777" w:rsidR="00874084" w:rsidRDefault="00874084" w:rsidP="00874084">
      <w:pPr>
        <w:widowControl w:val="0"/>
        <w:autoSpaceDE w:val="0"/>
        <w:autoSpaceDN w:val="0"/>
        <w:adjustRightInd w:val="0"/>
        <w:spacing w:after="0" w:line="240" w:lineRule="auto"/>
        <w:rPr>
          <w:rFonts w:ascii="Arial" w:eastAsia="Arial Unicode MS" w:hAnsi="Arial" w:cs="Arial"/>
          <w:sz w:val="24"/>
          <w:szCs w:val="24"/>
        </w:rPr>
      </w:pPr>
    </w:p>
    <w:p w14:paraId="649F450C" w14:textId="112A971D" w:rsidR="00B21FDB" w:rsidRPr="00874084" w:rsidRDefault="00B21FDB" w:rsidP="00874084">
      <w:pPr>
        <w:widowControl w:val="0"/>
        <w:autoSpaceDE w:val="0"/>
        <w:autoSpaceDN w:val="0"/>
        <w:adjustRightInd w:val="0"/>
        <w:spacing w:after="0" w:line="240" w:lineRule="auto"/>
        <w:rPr>
          <w:rFonts w:ascii="Arial" w:eastAsia="Arial Unicode MS" w:hAnsi="Arial" w:cs="Arial"/>
          <w:sz w:val="24"/>
          <w:szCs w:val="24"/>
        </w:rPr>
      </w:pPr>
      <w:r w:rsidRPr="00874084">
        <w:rPr>
          <w:rFonts w:ascii="Arial" w:eastAsia="Arial Unicode MS" w:hAnsi="Arial" w:cs="Arial"/>
          <w:sz w:val="24"/>
          <w:szCs w:val="24"/>
        </w:rPr>
        <w:t xml:space="preserve">Fernández-Santos, E. (2012). Anxiety, photo by photo. </w:t>
      </w:r>
      <w:r w:rsidRPr="00874084">
        <w:rPr>
          <w:rFonts w:ascii="Arial" w:eastAsia="Arial Unicode MS" w:hAnsi="Arial" w:cs="Arial"/>
          <w:i/>
          <w:sz w:val="24"/>
          <w:szCs w:val="24"/>
        </w:rPr>
        <w:t xml:space="preserve">El País. </w:t>
      </w:r>
      <w:r w:rsidRPr="00874084">
        <w:rPr>
          <w:rFonts w:ascii="Arial" w:eastAsia="Arial Unicode MS" w:hAnsi="Arial" w:cs="Arial"/>
          <w:sz w:val="24"/>
          <w:szCs w:val="24"/>
        </w:rPr>
        <w:t xml:space="preserve">Retrieved from: </w:t>
      </w:r>
      <w:hyperlink r:id="rId18" w:history="1">
        <w:r w:rsidRPr="00874084">
          <w:rPr>
            <w:rStyle w:val="Hyperlink"/>
            <w:rFonts w:ascii="Arial" w:eastAsia="Arial Unicode MS" w:hAnsi="Arial" w:cs="Arial"/>
            <w:sz w:val="24"/>
            <w:szCs w:val="24"/>
          </w:rPr>
          <w:t>https://elpais.com/cultura/2012/06/04/actualidad/1338826879_576880.html</w:t>
        </w:r>
      </w:hyperlink>
      <w:r w:rsidR="00AF5612">
        <w:rPr>
          <w:rStyle w:val="Hyperlink"/>
          <w:rFonts w:ascii="Arial" w:eastAsia="Arial Unicode MS" w:hAnsi="Arial" w:cs="Arial"/>
          <w:sz w:val="24"/>
          <w:szCs w:val="24"/>
        </w:rPr>
        <w:t>.</w:t>
      </w:r>
    </w:p>
    <w:p w14:paraId="4D28C43C" w14:textId="77777777" w:rsidR="00B21FDB" w:rsidRDefault="00B21FDB" w:rsidP="00874084">
      <w:pPr>
        <w:widowControl w:val="0"/>
        <w:autoSpaceDE w:val="0"/>
        <w:autoSpaceDN w:val="0"/>
        <w:adjustRightInd w:val="0"/>
        <w:spacing w:after="0" w:line="240" w:lineRule="auto"/>
        <w:rPr>
          <w:rFonts w:ascii="Arial" w:eastAsia="Arial Unicode MS" w:hAnsi="Arial" w:cs="Arial"/>
          <w:sz w:val="24"/>
          <w:szCs w:val="24"/>
        </w:rPr>
      </w:pPr>
    </w:p>
    <w:p w14:paraId="79BF57DB" w14:textId="77777777" w:rsidR="008202D3" w:rsidRDefault="008202D3" w:rsidP="008202D3">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Kratsman, M. (2018, August 31). </w:t>
      </w:r>
      <w:r>
        <w:rPr>
          <w:rFonts w:ascii="Arial" w:eastAsia="Arial Unicode MS" w:hAnsi="Arial" w:cs="Arial"/>
          <w:i/>
          <w:sz w:val="24"/>
          <w:szCs w:val="24"/>
        </w:rPr>
        <w:t xml:space="preserve">People I Met </w:t>
      </w:r>
      <w:r>
        <w:rPr>
          <w:rFonts w:ascii="Arial" w:eastAsia="Arial Unicode MS" w:hAnsi="Arial" w:cs="Arial"/>
          <w:sz w:val="24"/>
          <w:szCs w:val="24"/>
        </w:rPr>
        <w:t xml:space="preserve">(Presentation and Interview). Tampa, FL: </w:t>
      </w:r>
    </w:p>
    <w:p w14:paraId="3C9A7621" w14:textId="77777777" w:rsidR="008202D3" w:rsidRDefault="008202D3" w:rsidP="008202D3">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University of South Florida Contemporary Art Museum.</w:t>
      </w:r>
    </w:p>
    <w:p w14:paraId="3D58263A" w14:textId="77777777" w:rsidR="008202D3" w:rsidRPr="00874084" w:rsidRDefault="008202D3" w:rsidP="00874084">
      <w:pPr>
        <w:widowControl w:val="0"/>
        <w:autoSpaceDE w:val="0"/>
        <w:autoSpaceDN w:val="0"/>
        <w:adjustRightInd w:val="0"/>
        <w:spacing w:after="0" w:line="240" w:lineRule="auto"/>
        <w:rPr>
          <w:rFonts w:ascii="Arial" w:eastAsia="Arial Unicode MS" w:hAnsi="Arial" w:cs="Arial"/>
          <w:sz w:val="24"/>
          <w:szCs w:val="24"/>
        </w:rPr>
      </w:pPr>
    </w:p>
    <w:p w14:paraId="24005F5C" w14:textId="77777777" w:rsidR="0088206E" w:rsidRDefault="002E0E8E" w:rsidP="0088206E">
      <w:pPr>
        <w:widowControl w:val="0"/>
        <w:autoSpaceDE w:val="0"/>
        <w:autoSpaceDN w:val="0"/>
        <w:adjustRightInd w:val="0"/>
        <w:spacing w:after="0" w:line="240" w:lineRule="auto"/>
        <w:rPr>
          <w:rFonts w:ascii="Arial" w:eastAsia="Arial Unicode MS" w:hAnsi="Arial" w:cs="Arial"/>
          <w:sz w:val="24"/>
          <w:szCs w:val="24"/>
        </w:rPr>
      </w:pPr>
      <w:proofErr w:type="spellStart"/>
      <w:r>
        <w:rPr>
          <w:rFonts w:ascii="Arial" w:eastAsia="Arial Unicode MS" w:hAnsi="Arial" w:cs="Arial"/>
          <w:sz w:val="24"/>
          <w:szCs w:val="24"/>
        </w:rPr>
        <w:t>Lagnado</w:t>
      </w:r>
      <w:proofErr w:type="spellEnd"/>
      <w:r>
        <w:rPr>
          <w:rFonts w:ascii="Arial" w:eastAsia="Arial Unicode MS" w:hAnsi="Arial" w:cs="Arial"/>
          <w:sz w:val="24"/>
          <w:szCs w:val="24"/>
        </w:rPr>
        <w:t xml:space="preserve">, C. (2016). Photography as action. </w:t>
      </w:r>
      <w:r>
        <w:rPr>
          <w:rFonts w:ascii="Arial" w:eastAsia="Arial Unicode MS" w:hAnsi="Arial" w:cs="Arial"/>
          <w:i/>
          <w:sz w:val="24"/>
          <w:szCs w:val="24"/>
        </w:rPr>
        <w:t xml:space="preserve">The New York Jewish </w:t>
      </w:r>
      <w:r w:rsidRPr="0088206E">
        <w:rPr>
          <w:rFonts w:ascii="Arial" w:eastAsia="Arial Unicode MS" w:hAnsi="Arial" w:cs="Arial"/>
          <w:i/>
          <w:sz w:val="24"/>
          <w:szCs w:val="24"/>
        </w:rPr>
        <w:t xml:space="preserve">Week. </w:t>
      </w:r>
      <w:r w:rsidRPr="0088206E">
        <w:rPr>
          <w:rFonts w:ascii="Arial" w:eastAsia="Arial Unicode MS" w:hAnsi="Arial" w:cs="Arial"/>
          <w:sz w:val="24"/>
          <w:szCs w:val="24"/>
        </w:rPr>
        <w:t xml:space="preserve">Retrieved from: </w:t>
      </w:r>
      <w:hyperlink r:id="rId19" w:history="1">
        <w:r w:rsidRPr="0088206E">
          <w:rPr>
            <w:rStyle w:val="Hyperlink"/>
            <w:rFonts w:ascii="Arial" w:eastAsia="Arial Unicode MS" w:hAnsi="Arial" w:cs="Arial"/>
            <w:sz w:val="24"/>
            <w:szCs w:val="24"/>
          </w:rPr>
          <w:t>http://jewishweek.timesofisrael.com/photography-as-action/</w:t>
        </w:r>
      </w:hyperlink>
      <w:r w:rsidRPr="0088206E">
        <w:rPr>
          <w:rFonts w:ascii="Arial" w:eastAsia="Arial Unicode MS" w:hAnsi="Arial" w:cs="Arial"/>
          <w:sz w:val="24"/>
          <w:szCs w:val="24"/>
        </w:rPr>
        <w:t>.</w:t>
      </w:r>
    </w:p>
    <w:p w14:paraId="1049F229" w14:textId="77777777" w:rsidR="005B649A" w:rsidRDefault="005B649A" w:rsidP="0088206E">
      <w:pPr>
        <w:widowControl w:val="0"/>
        <w:autoSpaceDE w:val="0"/>
        <w:autoSpaceDN w:val="0"/>
        <w:adjustRightInd w:val="0"/>
        <w:spacing w:after="0" w:line="240" w:lineRule="auto"/>
        <w:rPr>
          <w:rFonts w:ascii="Arial" w:eastAsia="Arial Unicode MS" w:hAnsi="Arial" w:cs="Arial"/>
          <w:sz w:val="24"/>
          <w:szCs w:val="24"/>
        </w:rPr>
      </w:pPr>
    </w:p>
    <w:p w14:paraId="7FDBC703" w14:textId="7A1AAC06" w:rsidR="005B649A" w:rsidRPr="005B649A" w:rsidRDefault="005B649A" w:rsidP="0088206E">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PBS. (2006). </w:t>
      </w:r>
      <w:r>
        <w:rPr>
          <w:rFonts w:ascii="Arial" w:eastAsia="Arial Unicode MS" w:hAnsi="Arial" w:cs="Arial"/>
          <w:i/>
          <w:sz w:val="24"/>
          <w:szCs w:val="24"/>
        </w:rPr>
        <w:t xml:space="preserve">Palestinian Territories. </w:t>
      </w:r>
      <w:r>
        <w:rPr>
          <w:rFonts w:ascii="Arial" w:eastAsia="Arial Unicode MS" w:hAnsi="Arial" w:cs="Arial"/>
          <w:sz w:val="24"/>
          <w:szCs w:val="24"/>
        </w:rPr>
        <w:t>Boston, MA: WGBH.</w:t>
      </w:r>
    </w:p>
    <w:p w14:paraId="51194465" w14:textId="77777777" w:rsidR="0088206E" w:rsidRDefault="0088206E" w:rsidP="0088206E">
      <w:pPr>
        <w:widowControl w:val="0"/>
        <w:autoSpaceDE w:val="0"/>
        <w:autoSpaceDN w:val="0"/>
        <w:adjustRightInd w:val="0"/>
        <w:spacing w:after="0" w:line="240" w:lineRule="auto"/>
        <w:rPr>
          <w:rFonts w:ascii="Arial" w:eastAsia="Arial Unicode MS" w:hAnsi="Arial" w:cs="Arial"/>
          <w:sz w:val="24"/>
          <w:szCs w:val="24"/>
        </w:rPr>
      </w:pPr>
    </w:p>
    <w:p w14:paraId="6AF7DA6E" w14:textId="6768FCAF" w:rsidR="0088206E" w:rsidRPr="0088206E" w:rsidRDefault="0088206E" w:rsidP="0088206E">
      <w:pPr>
        <w:widowControl w:val="0"/>
        <w:autoSpaceDE w:val="0"/>
        <w:autoSpaceDN w:val="0"/>
        <w:adjustRightInd w:val="0"/>
        <w:spacing w:after="0" w:line="240" w:lineRule="auto"/>
        <w:rPr>
          <w:rFonts w:ascii="Arial" w:hAnsi="Arial" w:cs="Arial"/>
          <w:color w:val="1A1A1A"/>
          <w:sz w:val="24"/>
          <w:szCs w:val="24"/>
        </w:rPr>
      </w:pPr>
      <w:r w:rsidRPr="0088206E">
        <w:rPr>
          <w:rFonts w:ascii="Arial" w:eastAsia="Arial Unicode MS" w:hAnsi="Arial" w:cs="Arial"/>
          <w:sz w:val="24"/>
          <w:szCs w:val="24"/>
        </w:rPr>
        <w:t xml:space="preserve">Whitton, M. (2016). </w:t>
      </w:r>
      <w:r w:rsidRPr="0088206E">
        <w:rPr>
          <w:rFonts w:ascii="Arial" w:hAnsi="Arial" w:cs="Arial"/>
          <w:bCs/>
          <w:color w:val="1A1A1A"/>
          <w:sz w:val="24"/>
          <w:szCs w:val="24"/>
        </w:rPr>
        <w:t>An Israeli journalist asks, ‘What happened to the people in the photographs?’</w:t>
      </w:r>
      <w:r>
        <w:rPr>
          <w:rFonts w:ascii="Arial" w:hAnsi="Arial" w:cs="Arial"/>
          <w:bCs/>
          <w:color w:val="1A1A1A"/>
          <w:sz w:val="24"/>
          <w:szCs w:val="24"/>
        </w:rPr>
        <w:t xml:space="preserve"> </w:t>
      </w:r>
      <w:proofErr w:type="spellStart"/>
      <w:r>
        <w:rPr>
          <w:rFonts w:ascii="Arial" w:hAnsi="Arial" w:cs="Arial"/>
          <w:bCs/>
          <w:i/>
          <w:color w:val="1A1A1A"/>
          <w:sz w:val="24"/>
          <w:szCs w:val="24"/>
        </w:rPr>
        <w:t>Mondoweiss</w:t>
      </w:r>
      <w:proofErr w:type="spellEnd"/>
      <w:r>
        <w:rPr>
          <w:rFonts w:ascii="Arial" w:hAnsi="Arial" w:cs="Arial"/>
          <w:bCs/>
          <w:i/>
          <w:color w:val="1A1A1A"/>
          <w:sz w:val="24"/>
          <w:szCs w:val="24"/>
        </w:rPr>
        <w:t xml:space="preserve">. </w:t>
      </w:r>
      <w:r>
        <w:rPr>
          <w:rFonts w:ascii="Arial" w:hAnsi="Arial" w:cs="Arial"/>
          <w:bCs/>
          <w:color w:val="1A1A1A"/>
          <w:sz w:val="24"/>
          <w:szCs w:val="24"/>
        </w:rPr>
        <w:t xml:space="preserve">Retrieved from: </w:t>
      </w:r>
      <w:hyperlink r:id="rId20" w:history="1">
        <w:r w:rsidRPr="00581FC0">
          <w:rPr>
            <w:rStyle w:val="Hyperlink"/>
            <w:rFonts w:ascii="Arial" w:hAnsi="Arial" w:cs="Arial"/>
            <w:bCs/>
            <w:sz w:val="24"/>
            <w:szCs w:val="24"/>
          </w:rPr>
          <w:t>http://mondoweiss.net/2016/04/an-israeli-journalist-asks-what-happened-to-the-people-in-the-photographs/</w:t>
        </w:r>
      </w:hyperlink>
      <w:r>
        <w:rPr>
          <w:rFonts w:ascii="Arial" w:hAnsi="Arial" w:cs="Arial"/>
          <w:bCs/>
          <w:color w:val="1A1A1A"/>
          <w:sz w:val="24"/>
          <w:szCs w:val="24"/>
        </w:rPr>
        <w:t xml:space="preserve">. </w:t>
      </w:r>
    </w:p>
    <w:p w14:paraId="572B3579" w14:textId="7099B155" w:rsidR="0088206E" w:rsidRPr="0088206E" w:rsidRDefault="0088206E" w:rsidP="002E0E8E">
      <w:pPr>
        <w:widowControl w:val="0"/>
        <w:autoSpaceDE w:val="0"/>
        <w:autoSpaceDN w:val="0"/>
        <w:adjustRightInd w:val="0"/>
        <w:spacing w:after="0" w:line="240" w:lineRule="auto"/>
        <w:rPr>
          <w:rFonts w:ascii="Arial" w:eastAsia="Arial Unicode MS" w:hAnsi="Arial" w:cs="Arial"/>
          <w:sz w:val="24"/>
          <w:szCs w:val="24"/>
        </w:rPr>
      </w:pPr>
    </w:p>
    <w:p w14:paraId="5D7C8BBF" w14:textId="11A3DF72" w:rsidR="002E0E8E" w:rsidRPr="00874084" w:rsidRDefault="00974FDD">
      <w:pPr>
        <w:widowControl w:val="0"/>
        <w:autoSpaceDE w:val="0"/>
        <w:autoSpaceDN w:val="0"/>
        <w:adjustRightInd w:val="0"/>
        <w:spacing w:after="0" w:line="240" w:lineRule="auto"/>
        <w:rPr>
          <w:rFonts w:ascii="Arial" w:eastAsia="Arial Unicode MS" w:hAnsi="Arial" w:cs="Arial"/>
          <w:sz w:val="24"/>
          <w:szCs w:val="24"/>
        </w:rPr>
      </w:pPr>
      <w:proofErr w:type="spellStart"/>
      <w:r w:rsidRPr="0088206E">
        <w:rPr>
          <w:rFonts w:ascii="Arial" w:eastAsia="Arial Unicode MS" w:hAnsi="Arial" w:cs="Arial"/>
          <w:sz w:val="24"/>
          <w:szCs w:val="24"/>
        </w:rPr>
        <w:t>Yenawine</w:t>
      </w:r>
      <w:proofErr w:type="spellEnd"/>
      <w:r w:rsidR="002E0E8E" w:rsidRPr="0088206E">
        <w:rPr>
          <w:rFonts w:ascii="Arial" w:eastAsia="Arial Unicode MS" w:hAnsi="Arial" w:cs="Arial"/>
          <w:sz w:val="24"/>
          <w:szCs w:val="24"/>
        </w:rPr>
        <w:t xml:space="preserve">, P. (2013). </w:t>
      </w:r>
      <w:r w:rsidR="002E0E8E" w:rsidRPr="0088206E">
        <w:rPr>
          <w:rFonts w:ascii="Arial" w:eastAsia="Arial Unicode MS" w:hAnsi="Arial" w:cs="Arial"/>
          <w:i/>
          <w:sz w:val="24"/>
          <w:szCs w:val="24"/>
        </w:rPr>
        <w:t xml:space="preserve">Visual thinking strategies: Using art to deepen learning across school disciplines. </w:t>
      </w:r>
      <w:r w:rsidR="002E0E8E" w:rsidRPr="0088206E">
        <w:rPr>
          <w:rFonts w:ascii="Arial" w:eastAsia="Arial Unicode MS" w:hAnsi="Arial" w:cs="Arial"/>
          <w:sz w:val="24"/>
          <w:szCs w:val="24"/>
        </w:rPr>
        <w:t>Boston: Harvard Education Press.</w:t>
      </w:r>
    </w:p>
    <w:sectPr w:rsidR="002E0E8E" w:rsidRPr="00874084" w:rsidSect="009A34AC">
      <w:headerReference w:type="default" r:id="rId2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44038" w14:textId="77777777" w:rsidR="00D0303B" w:rsidRDefault="00D0303B" w:rsidP="002E2FE0">
      <w:pPr>
        <w:spacing w:after="0" w:line="240" w:lineRule="auto"/>
      </w:pPr>
      <w:r>
        <w:separator/>
      </w:r>
    </w:p>
  </w:endnote>
  <w:endnote w:type="continuationSeparator" w:id="0">
    <w:p w14:paraId="0455265F" w14:textId="77777777" w:rsidR="00D0303B" w:rsidRDefault="00D0303B"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Univers 45 Light">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Times New Roman">
    <w:altName w:val="Times New Roman"/>
    <w:panose1 w:val="020B0604020202020204"/>
    <w:charset w:val="00"/>
    <w:family w:val="roman"/>
    <w:notTrueType/>
    <w:pitch w:val="default"/>
  </w:font>
  <w:font w:name="Arial,Arial Unicode MS">
    <w:altName w:val="Times New Roman"/>
    <w:panose1 w:val="020B0604020202020204"/>
    <w:charset w:val="00"/>
    <w:family w:val="roman"/>
    <w:notTrueType/>
    <w:pitch w:val="default"/>
  </w:font>
  <w:font w:name="HelveticaNeue LT 55 Roman">
    <w:altName w:val="Arial"/>
    <w:panose1 w:val="020B06040202020202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65233" w14:textId="77777777" w:rsidR="00D0303B" w:rsidRDefault="00D0303B" w:rsidP="002E2FE0">
      <w:pPr>
        <w:spacing w:after="0" w:line="240" w:lineRule="auto"/>
      </w:pPr>
      <w:r>
        <w:separator/>
      </w:r>
    </w:p>
  </w:footnote>
  <w:footnote w:type="continuationSeparator" w:id="0">
    <w:p w14:paraId="11E084CA" w14:textId="77777777" w:rsidR="00D0303B" w:rsidRDefault="00D0303B" w:rsidP="002E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FB2C" w14:textId="77777777" w:rsidR="00E80E51" w:rsidRDefault="00477DEC">
    <w:r>
      <w:rPr>
        <w:noProof/>
      </w:rPr>
      <mc:AlternateContent>
        <mc:Choice Requires="wps">
          <w:drawing>
            <wp:anchor distT="0" distB="0" distL="114300" distR="114300" simplePos="0" relativeHeight="251657216" behindDoc="0" locked="0" layoutInCell="0" allowOverlap="1" wp14:anchorId="05053DB4" wp14:editId="351CE0F5">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CEB36F1"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0433D6" w:rsidRPr="000433D6">
                            <w:rPr>
                              <w:rFonts w:ascii="HelveticaNeue LT 55 Roman" w:hAnsi="HelveticaNeue LT 55 Roman"/>
                              <w:noProof/>
                              <w:color w:val="FFFFFF"/>
                            </w:rPr>
                            <w:t>6</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5053DB4"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" o:allowincell="f" fillcolor="#404040" stroked="f">
              <v:fill opacity="39321f"/>
              <v:textbox inset=",0,,0">
                <w:txbxContent>
                  <w:p w14:paraId="7CEB36F1"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0433D6" w:rsidRPr="000433D6">
                      <w:rPr>
                        <w:rFonts w:ascii="HelveticaNeue LT 55 Roman" w:hAnsi="HelveticaNeue LT 55 Roman"/>
                        <w:noProof/>
                        <w:color w:val="FFFFFF"/>
                      </w:rPr>
                      <w:t>6</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2FEEE42E" wp14:editId="7AB495FE">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C1FA9C1" w14:textId="77777777" w:rsidR="00E80E51" w:rsidRPr="004301FC" w:rsidRDefault="00E80E51" w:rsidP="002E2FE0">
                          <w:pPr>
                            <w:jc w:val="right"/>
                            <w:rPr>
                              <w:rFonts w:ascii="Tahoma" w:hAnsi="Tahoma" w:cs="Tahoma"/>
                            </w:rPr>
                          </w:pPr>
                          <w:r w:rsidRPr="004301FC">
                            <w:rPr>
                              <w:rFonts w:ascii="Tahoma" w:hAnsi="Tahoma" w:cs="Tahoma"/>
                            </w:rPr>
                            <w:t>Inside Art</w:t>
                          </w:r>
                        </w:p>
                        <w:p w14:paraId="75C041A7"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2FEEE42E"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" o:allowincell="f" filled="f" stroked="f">
              <v:textbox style="mso-fit-shape-to-text:t" inset=",0,,0">
                <w:txbxContent>
                  <w:p w14:paraId="4C1FA9C1" w14:textId="77777777" w:rsidR="00E80E51" w:rsidRPr="004301FC" w:rsidRDefault="00E80E51" w:rsidP="002E2FE0">
                    <w:pPr>
                      <w:jc w:val="right"/>
                      <w:rPr>
                        <w:rFonts w:ascii="Tahoma" w:hAnsi="Tahoma" w:cs="Tahoma"/>
                      </w:rPr>
                    </w:pPr>
                    <w:r w:rsidRPr="004301FC">
                      <w:rPr>
                        <w:rFonts w:ascii="Tahoma" w:hAnsi="Tahoma" w:cs="Tahoma"/>
                      </w:rPr>
                      <w:t>Inside Art</w:t>
                    </w:r>
                  </w:p>
                  <w:p w14:paraId="75C041A7"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F1539"/>
    <w:multiLevelType w:val="hybridMultilevel"/>
    <w:tmpl w:val="9D06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632FB"/>
    <w:multiLevelType w:val="hybridMultilevel"/>
    <w:tmpl w:val="F718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B5440"/>
    <w:multiLevelType w:val="hybridMultilevel"/>
    <w:tmpl w:val="A3D0E638"/>
    <w:lvl w:ilvl="0" w:tplc="9C3ADA56">
      <w:start w:val="1"/>
      <w:numFmt w:val="bullet"/>
      <w:lvlText w:val=""/>
      <w:lvlJc w:val="left"/>
      <w:pPr>
        <w:tabs>
          <w:tab w:val="num" w:pos="720"/>
        </w:tabs>
        <w:ind w:left="720" w:hanging="360"/>
      </w:pPr>
      <w:rPr>
        <w:rFonts w:ascii="Wingdings" w:hAnsi="Wingdings" w:hint="default"/>
      </w:rPr>
    </w:lvl>
    <w:lvl w:ilvl="1" w:tplc="D27C6070" w:tentative="1">
      <w:start w:val="1"/>
      <w:numFmt w:val="bullet"/>
      <w:lvlText w:val=""/>
      <w:lvlJc w:val="left"/>
      <w:pPr>
        <w:tabs>
          <w:tab w:val="num" w:pos="1440"/>
        </w:tabs>
        <w:ind w:left="1440" w:hanging="360"/>
      </w:pPr>
      <w:rPr>
        <w:rFonts w:ascii="Wingdings" w:hAnsi="Wingdings" w:hint="default"/>
      </w:rPr>
    </w:lvl>
    <w:lvl w:ilvl="2" w:tplc="1A744BBE" w:tentative="1">
      <w:start w:val="1"/>
      <w:numFmt w:val="bullet"/>
      <w:lvlText w:val=""/>
      <w:lvlJc w:val="left"/>
      <w:pPr>
        <w:tabs>
          <w:tab w:val="num" w:pos="2160"/>
        </w:tabs>
        <w:ind w:left="2160" w:hanging="360"/>
      </w:pPr>
      <w:rPr>
        <w:rFonts w:ascii="Wingdings" w:hAnsi="Wingdings" w:hint="default"/>
      </w:rPr>
    </w:lvl>
    <w:lvl w:ilvl="3" w:tplc="0812D348" w:tentative="1">
      <w:start w:val="1"/>
      <w:numFmt w:val="bullet"/>
      <w:lvlText w:val=""/>
      <w:lvlJc w:val="left"/>
      <w:pPr>
        <w:tabs>
          <w:tab w:val="num" w:pos="2880"/>
        </w:tabs>
        <w:ind w:left="2880" w:hanging="360"/>
      </w:pPr>
      <w:rPr>
        <w:rFonts w:ascii="Wingdings" w:hAnsi="Wingdings" w:hint="default"/>
      </w:rPr>
    </w:lvl>
    <w:lvl w:ilvl="4" w:tplc="EC24B174" w:tentative="1">
      <w:start w:val="1"/>
      <w:numFmt w:val="bullet"/>
      <w:lvlText w:val=""/>
      <w:lvlJc w:val="left"/>
      <w:pPr>
        <w:tabs>
          <w:tab w:val="num" w:pos="3600"/>
        </w:tabs>
        <w:ind w:left="3600" w:hanging="360"/>
      </w:pPr>
      <w:rPr>
        <w:rFonts w:ascii="Wingdings" w:hAnsi="Wingdings" w:hint="default"/>
      </w:rPr>
    </w:lvl>
    <w:lvl w:ilvl="5" w:tplc="60786EEA" w:tentative="1">
      <w:start w:val="1"/>
      <w:numFmt w:val="bullet"/>
      <w:lvlText w:val=""/>
      <w:lvlJc w:val="left"/>
      <w:pPr>
        <w:tabs>
          <w:tab w:val="num" w:pos="4320"/>
        </w:tabs>
        <w:ind w:left="4320" w:hanging="360"/>
      </w:pPr>
      <w:rPr>
        <w:rFonts w:ascii="Wingdings" w:hAnsi="Wingdings" w:hint="default"/>
      </w:rPr>
    </w:lvl>
    <w:lvl w:ilvl="6" w:tplc="94B0C8A0" w:tentative="1">
      <w:start w:val="1"/>
      <w:numFmt w:val="bullet"/>
      <w:lvlText w:val=""/>
      <w:lvlJc w:val="left"/>
      <w:pPr>
        <w:tabs>
          <w:tab w:val="num" w:pos="5040"/>
        </w:tabs>
        <w:ind w:left="5040" w:hanging="360"/>
      </w:pPr>
      <w:rPr>
        <w:rFonts w:ascii="Wingdings" w:hAnsi="Wingdings" w:hint="default"/>
      </w:rPr>
    </w:lvl>
    <w:lvl w:ilvl="7" w:tplc="35A217EE" w:tentative="1">
      <w:start w:val="1"/>
      <w:numFmt w:val="bullet"/>
      <w:lvlText w:val=""/>
      <w:lvlJc w:val="left"/>
      <w:pPr>
        <w:tabs>
          <w:tab w:val="num" w:pos="5760"/>
        </w:tabs>
        <w:ind w:left="5760" w:hanging="360"/>
      </w:pPr>
      <w:rPr>
        <w:rFonts w:ascii="Wingdings" w:hAnsi="Wingdings" w:hint="default"/>
      </w:rPr>
    </w:lvl>
    <w:lvl w:ilvl="8" w:tplc="7BE8E3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F17E9"/>
    <w:multiLevelType w:val="hybridMultilevel"/>
    <w:tmpl w:val="FAE2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74B25"/>
    <w:multiLevelType w:val="hybridMultilevel"/>
    <w:tmpl w:val="207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B5810"/>
    <w:multiLevelType w:val="hybridMultilevel"/>
    <w:tmpl w:val="708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0"/>
  </w:num>
  <w:num w:numId="4">
    <w:abstractNumId w:val="3"/>
  </w:num>
  <w:num w:numId="5">
    <w:abstractNumId w:val="0"/>
  </w:num>
  <w:num w:numId="6">
    <w:abstractNumId w:val="21"/>
  </w:num>
  <w:num w:numId="7">
    <w:abstractNumId w:val="24"/>
  </w:num>
  <w:num w:numId="8">
    <w:abstractNumId w:val="12"/>
  </w:num>
  <w:num w:numId="9">
    <w:abstractNumId w:val="25"/>
  </w:num>
  <w:num w:numId="10">
    <w:abstractNumId w:val="1"/>
  </w:num>
  <w:num w:numId="11">
    <w:abstractNumId w:val="15"/>
  </w:num>
  <w:num w:numId="12">
    <w:abstractNumId w:val="14"/>
  </w:num>
  <w:num w:numId="13">
    <w:abstractNumId w:val="6"/>
  </w:num>
  <w:num w:numId="14">
    <w:abstractNumId w:val="28"/>
  </w:num>
  <w:num w:numId="15">
    <w:abstractNumId w:val="8"/>
  </w:num>
  <w:num w:numId="16">
    <w:abstractNumId w:val="19"/>
  </w:num>
  <w:num w:numId="17">
    <w:abstractNumId w:val="16"/>
  </w:num>
  <w:num w:numId="18">
    <w:abstractNumId w:val="13"/>
  </w:num>
  <w:num w:numId="19">
    <w:abstractNumId w:val="22"/>
  </w:num>
  <w:num w:numId="20">
    <w:abstractNumId w:val="9"/>
  </w:num>
  <w:num w:numId="21">
    <w:abstractNumId w:val="23"/>
  </w:num>
  <w:num w:numId="22">
    <w:abstractNumId w:val="2"/>
  </w:num>
  <w:num w:numId="23">
    <w:abstractNumId w:val="7"/>
  </w:num>
  <w:num w:numId="24">
    <w:abstractNumId w:val="18"/>
  </w:num>
  <w:num w:numId="25">
    <w:abstractNumId w:val="10"/>
  </w:num>
  <w:num w:numId="26">
    <w:abstractNumId w:val="11"/>
  </w:num>
  <w:num w:numId="27">
    <w:abstractNumId w:val="5"/>
  </w:num>
  <w:num w:numId="28">
    <w:abstractNumId w:val="2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3D"/>
    <w:rsid w:val="000433D6"/>
    <w:rsid w:val="00090E5D"/>
    <w:rsid w:val="00093502"/>
    <w:rsid w:val="00094DB7"/>
    <w:rsid w:val="00095DF3"/>
    <w:rsid w:val="000B308C"/>
    <w:rsid w:val="000B387E"/>
    <w:rsid w:val="000C2C15"/>
    <w:rsid w:val="000D4381"/>
    <w:rsid w:val="000E2738"/>
    <w:rsid w:val="00113050"/>
    <w:rsid w:val="00134AC7"/>
    <w:rsid w:val="00175D53"/>
    <w:rsid w:val="00185414"/>
    <w:rsid w:val="00193E7E"/>
    <w:rsid w:val="001B20B0"/>
    <w:rsid w:val="001D131D"/>
    <w:rsid w:val="001F4FA4"/>
    <w:rsid w:val="001F7D2D"/>
    <w:rsid w:val="00205DC2"/>
    <w:rsid w:val="00240E20"/>
    <w:rsid w:val="00244F78"/>
    <w:rsid w:val="00250807"/>
    <w:rsid w:val="0027575B"/>
    <w:rsid w:val="002902A0"/>
    <w:rsid w:val="002A08E5"/>
    <w:rsid w:val="002A5907"/>
    <w:rsid w:val="002D03D5"/>
    <w:rsid w:val="002E0E8E"/>
    <w:rsid w:val="002E1F37"/>
    <w:rsid w:val="002E2FE0"/>
    <w:rsid w:val="002F1A70"/>
    <w:rsid w:val="00377137"/>
    <w:rsid w:val="00381560"/>
    <w:rsid w:val="003938CB"/>
    <w:rsid w:val="003C770C"/>
    <w:rsid w:val="00403231"/>
    <w:rsid w:val="00431F96"/>
    <w:rsid w:val="00436408"/>
    <w:rsid w:val="00477DEC"/>
    <w:rsid w:val="00483647"/>
    <w:rsid w:val="004E1F96"/>
    <w:rsid w:val="005007E7"/>
    <w:rsid w:val="00503041"/>
    <w:rsid w:val="0050645D"/>
    <w:rsid w:val="00543489"/>
    <w:rsid w:val="00544042"/>
    <w:rsid w:val="005519F4"/>
    <w:rsid w:val="0056071E"/>
    <w:rsid w:val="00581F71"/>
    <w:rsid w:val="005B649A"/>
    <w:rsid w:val="005D64E9"/>
    <w:rsid w:val="00620509"/>
    <w:rsid w:val="006462D7"/>
    <w:rsid w:val="00651837"/>
    <w:rsid w:val="00671226"/>
    <w:rsid w:val="00674696"/>
    <w:rsid w:val="00683F0B"/>
    <w:rsid w:val="00690833"/>
    <w:rsid w:val="006955B8"/>
    <w:rsid w:val="007145F6"/>
    <w:rsid w:val="007213A5"/>
    <w:rsid w:val="00734166"/>
    <w:rsid w:val="00786F90"/>
    <w:rsid w:val="0079035E"/>
    <w:rsid w:val="007B05D7"/>
    <w:rsid w:val="007B1E9D"/>
    <w:rsid w:val="007E462A"/>
    <w:rsid w:val="007F7491"/>
    <w:rsid w:val="0080431D"/>
    <w:rsid w:val="008202D3"/>
    <w:rsid w:val="00826E69"/>
    <w:rsid w:val="0083255D"/>
    <w:rsid w:val="00834976"/>
    <w:rsid w:val="008620C6"/>
    <w:rsid w:val="00874084"/>
    <w:rsid w:val="0088206E"/>
    <w:rsid w:val="00891A06"/>
    <w:rsid w:val="008B2ECC"/>
    <w:rsid w:val="008B420B"/>
    <w:rsid w:val="009135CB"/>
    <w:rsid w:val="009146A5"/>
    <w:rsid w:val="009256D0"/>
    <w:rsid w:val="00974FDD"/>
    <w:rsid w:val="00981F86"/>
    <w:rsid w:val="009A34AC"/>
    <w:rsid w:val="00A40CBF"/>
    <w:rsid w:val="00A43529"/>
    <w:rsid w:val="00A45ABC"/>
    <w:rsid w:val="00A738D6"/>
    <w:rsid w:val="00A74E44"/>
    <w:rsid w:val="00A86C24"/>
    <w:rsid w:val="00A8715F"/>
    <w:rsid w:val="00AA0251"/>
    <w:rsid w:val="00AA2E9B"/>
    <w:rsid w:val="00AD5FA3"/>
    <w:rsid w:val="00AF5612"/>
    <w:rsid w:val="00B11DBA"/>
    <w:rsid w:val="00B21FDB"/>
    <w:rsid w:val="00B23207"/>
    <w:rsid w:val="00B57A25"/>
    <w:rsid w:val="00B64371"/>
    <w:rsid w:val="00C00F8F"/>
    <w:rsid w:val="00C02540"/>
    <w:rsid w:val="00C126DF"/>
    <w:rsid w:val="00C30B2B"/>
    <w:rsid w:val="00C43CF8"/>
    <w:rsid w:val="00C71BBF"/>
    <w:rsid w:val="00CA2675"/>
    <w:rsid w:val="00CE7D34"/>
    <w:rsid w:val="00D0303B"/>
    <w:rsid w:val="00D40E56"/>
    <w:rsid w:val="00D63D0B"/>
    <w:rsid w:val="00D768E0"/>
    <w:rsid w:val="00D92B3D"/>
    <w:rsid w:val="00D92C4B"/>
    <w:rsid w:val="00D96FE8"/>
    <w:rsid w:val="00DA5475"/>
    <w:rsid w:val="00DA67AA"/>
    <w:rsid w:val="00E462AA"/>
    <w:rsid w:val="00E80E51"/>
    <w:rsid w:val="00E947BF"/>
    <w:rsid w:val="00E95F4F"/>
    <w:rsid w:val="00EE0BA0"/>
    <w:rsid w:val="00EF295C"/>
    <w:rsid w:val="00EF5E25"/>
    <w:rsid w:val="00F04844"/>
    <w:rsid w:val="00F81DB9"/>
    <w:rsid w:val="1942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A7BE8C"/>
  <w14:defaultImageDpi w14:val="300"/>
  <w15:chartTrackingRefBased/>
  <w15:docId w15:val="{B5C2D957-BACD-41B4-BA76-495D1BF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CE7D3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34"/>
    <w:qFormat/>
    <w:rsid w:val="00A8715F"/>
    <w:pPr>
      <w:ind w:left="720"/>
      <w:contextualSpacing/>
    </w:pPr>
  </w:style>
  <w:style w:type="character" w:customStyle="1" w:styleId="Heading3Char">
    <w:name w:val="Heading 3 Char"/>
    <w:basedOn w:val="DefaultParagraphFont"/>
    <w:link w:val="Heading3"/>
    <w:uiPriority w:val="9"/>
    <w:rsid w:val="00CE7D34"/>
    <w:rPr>
      <w:rFonts w:ascii="Cambria" w:eastAsia="Times New Roman"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944">
      <w:bodyDiv w:val="1"/>
      <w:marLeft w:val="0"/>
      <w:marRight w:val="0"/>
      <w:marTop w:val="0"/>
      <w:marBottom w:val="0"/>
      <w:divBdr>
        <w:top w:val="none" w:sz="0" w:space="0" w:color="auto"/>
        <w:left w:val="none" w:sz="0" w:space="0" w:color="auto"/>
        <w:bottom w:val="none" w:sz="0" w:space="0" w:color="auto"/>
        <w:right w:val="none" w:sz="0" w:space="0" w:color="auto"/>
      </w:divBdr>
    </w:div>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820271259">
      <w:bodyDiv w:val="1"/>
      <w:marLeft w:val="0"/>
      <w:marRight w:val="0"/>
      <w:marTop w:val="0"/>
      <w:marBottom w:val="0"/>
      <w:divBdr>
        <w:top w:val="none" w:sz="0" w:space="0" w:color="auto"/>
        <w:left w:val="none" w:sz="0" w:space="0" w:color="auto"/>
        <w:bottom w:val="none" w:sz="0" w:space="0" w:color="auto"/>
        <w:right w:val="none" w:sz="0" w:space="0" w:color="auto"/>
      </w:divBdr>
    </w:div>
    <w:div w:id="1302613924">
      <w:bodyDiv w:val="1"/>
      <w:marLeft w:val="0"/>
      <w:marRight w:val="0"/>
      <w:marTop w:val="0"/>
      <w:marBottom w:val="0"/>
      <w:divBdr>
        <w:top w:val="none" w:sz="0" w:space="0" w:color="auto"/>
        <w:left w:val="none" w:sz="0" w:space="0" w:color="auto"/>
        <w:bottom w:val="none" w:sz="0" w:space="0" w:color="auto"/>
        <w:right w:val="none" w:sz="0" w:space="0" w:color="auto"/>
      </w:divBdr>
      <w:divsChild>
        <w:div w:id="792872163">
          <w:marLeft w:val="360"/>
          <w:marRight w:val="0"/>
          <w:marTop w:val="360"/>
          <w:marBottom w:val="0"/>
          <w:divBdr>
            <w:top w:val="none" w:sz="0" w:space="0" w:color="auto"/>
            <w:left w:val="none" w:sz="0" w:space="0" w:color="auto"/>
            <w:bottom w:val="none" w:sz="0" w:space="0" w:color="auto"/>
            <w:right w:val="none" w:sz="0" w:space="0" w:color="auto"/>
          </w:divBdr>
        </w:div>
      </w:divsChild>
    </w:div>
    <w:div w:id="1607687008">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4809" TargetMode="External"/><Relationship Id="rId13" Type="http://schemas.openxmlformats.org/officeDocument/2006/relationships/hyperlink" Target="http://www.palestine-studies.org/resources/special-focus/palestinian-bedouins" TargetMode="External"/><Relationship Id="rId18" Type="http://schemas.openxmlformats.org/officeDocument/2006/relationships/hyperlink" Target="https://elpais.com/cultura/2012/06/04/actualidad/1338826879_576880.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closure.oxfam.org/chapters.php" TargetMode="External"/><Relationship Id="rId17" Type="http://schemas.openxmlformats.org/officeDocument/2006/relationships/hyperlink" Target="https://www.guernicamag.com/the-greater-grater-divide" TargetMode="External"/><Relationship Id="rId2" Type="http://schemas.openxmlformats.org/officeDocument/2006/relationships/numbering" Target="numbering.xml"/><Relationship Id="rId16" Type="http://schemas.openxmlformats.org/officeDocument/2006/relationships/hyperlink" Target="https://www.haaretz.com/1.5184480" TargetMode="External"/><Relationship Id="rId20" Type="http://schemas.openxmlformats.org/officeDocument/2006/relationships/hyperlink" Target="http://mondoweiss.net/2016/04/an-israeli-journalist-asks-what-happened-to-the-people-in-the-photograp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x.com/cards/israel-palestine" TargetMode="External"/><Relationship Id="rId5" Type="http://schemas.openxmlformats.org/officeDocument/2006/relationships/webSettings" Target="webSettings.xml"/><Relationship Id="rId15" Type="http://schemas.openxmlformats.org/officeDocument/2006/relationships/hyperlink" Target="https://www.facebook.com/kratsman.people.i.met/?fref=ts" TargetMode="External"/><Relationship Id="rId23" Type="http://schemas.openxmlformats.org/officeDocument/2006/relationships/theme" Target="theme/theme1.xml"/><Relationship Id="rId10" Type="http://schemas.openxmlformats.org/officeDocument/2006/relationships/hyperlink" Target="https://www.google.com/url?sa=t&amp;rct=j&amp;q=&amp;esrc=s&amp;source=web&amp;cd=2&amp;cad=rja&amp;uact=8&amp;ved=0CCYQFjAB&amp;url=http%3A%2F%2Fwww.corestandards.org%2FELA-Literacy%2FCCRA%2FSL%2F2%2F&amp;ei=GqbLVLmQFYSfyQTqm4HYDw&amp;usg=AFQjCNFw7x-RPxebvDmAfW-dhxd14KyLNQ&amp;sig2=fuBjDtYuJ3549qKWjS0iHg" TargetMode="External"/><Relationship Id="rId19" Type="http://schemas.openxmlformats.org/officeDocument/2006/relationships/hyperlink" Target="http://jewishweek.timesofisrael.com/photography-as-action/"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3&amp;cad=rja&amp;uact=8&amp;ved=0CCwQFjAC&amp;url=http%3A%2F%2Fwww.shmoop.com%2Fcommon-core-standards%2Fccss-ela-literacy-ccra-sl-5.html&amp;ei=06XLVN-NEc-wyASG9IHwBA&amp;usg=AFQjCNH2w2XsGgaAiW473bde8HoDAIO_bQ&amp;sig2=8X3yIMOC4VT_3rCvPqs3ww" TargetMode="External"/><Relationship Id="rId14" Type="http://schemas.openxmlformats.org/officeDocument/2006/relationships/hyperlink" Target="http://www.pbs.org/frontlineworld/stories/israel.palest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F73F-3E0C-A541-A116-CA399176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Fuller, Don</cp:lastModifiedBy>
  <cp:revision>2</cp:revision>
  <cp:lastPrinted>2018-07-06T19:10:00Z</cp:lastPrinted>
  <dcterms:created xsi:type="dcterms:W3CDTF">2018-09-10T15:16:00Z</dcterms:created>
  <dcterms:modified xsi:type="dcterms:W3CDTF">2018-09-10T15:16:00Z</dcterms:modified>
</cp:coreProperties>
</file>